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EE17" w14:textId="543DCD91" w:rsidR="00B16790" w:rsidRPr="00B16790" w:rsidRDefault="00B16790" w:rsidP="00B16790">
      <w:pPr>
        <w:tabs>
          <w:tab w:val="left" w:pos="1276"/>
          <w:tab w:val="left" w:pos="1701"/>
          <w:tab w:val="left" w:pos="2268"/>
          <w:tab w:val="left" w:pos="2694"/>
        </w:tabs>
        <w:spacing w:after="0" w:line="240" w:lineRule="auto"/>
        <w:ind w:left="425" w:hanging="425"/>
        <w:rPr>
          <w:rFonts w:ascii="Arial" w:eastAsia="Times New Roman" w:hAnsi="Arial" w:cs="Arial"/>
          <w:b/>
          <w:color w:val="000000"/>
          <w:sz w:val="24"/>
          <w:szCs w:val="24"/>
          <w:lang w:eastAsia="en-GB"/>
        </w:rPr>
      </w:pPr>
      <w:r w:rsidRPr="00B16790">
        <w:rPr>
          <w:rFonts w:ascii="Arial" w:eastAsia="Times New Roman" w:hAnsi="Arial" w:cs="Arial"/>
          <w:b/>
          <w:sz w:val="24"/>
          <w:szCs w:val="24"/>
          <w:lang w:eastAsia="en-GB"/>
        </w:rPr>
        <w:t xml:space="preserve">The following is the process detailing how complaints will be dealt with by </w:t>
      </w:r>
      <w:r w:rsidRPr="00B16790">
        <w:rPr>
          <w:rFonts w:ascii="Arial" w:eastAsia="Times New Roman" w:hAnsi="Arial" w:cs="Arial"/>
          <w:b/>
          <w:color w:val="000000"/>
          <w:sz w:val="24"/>
          <w:szCs w:val="24"/>
          <w:lang w:eastAsia="en-GB"/>
        </w:rPr>
        <w:t>all Clubs</w:t>
      </w:r>
      <w:r w:rsidRPr="00B16790">
        <w:rPr>
          <w:rFonts w:ascii="Arial" w:eastAsia="Times New Roman" w:hAnsi="Arial" w:cs="Arial"/>
          <w:b/>
          <w:color w:val="000000"/>
          <w:sz w:val="24"/>
          <w:szCs w:val="24"/>
          <w:vertAlign w:val="superscript"/>
          <w:lang w:eastAsia="en-GB"/>
        </w:rPr>
        <w:footnoteReference w:id="1"/>
      </w:r>
      <w:r w:rsidR="000B5B0C">
        <w:rPr>
          <w:rFonts w:ascii="Arial" w:eastAsia="Times New Roman" w:hAnsi="Arial" w:cs="Arial"/>
          <w:b/>
          <w:color w:val="000000"/>
          <w:sz w:val="24"/>
          <w:szCs w:val="24"/>
          <w:lang w:eastAsia="en-GB"/>
        </w:rPr>
        <w:t xml:space="preserve"> </w:t>
      </w:r>
      <w:r w:rsidRPr="00B16790">
        <w:rPr>
          <w:rFonts w:ascii="Arial" w:eastAsia="Times New Roman" w:hAnsi="Arial" w:cs="Arial"/>
          <w:b/>
          <w:color w:val="000000"/>
          <w:sz w:val="24"/>
          <w:szCs w:val="24"/>
          <w:lang w:eastAsia="en-GB"/>
        </w:rPr>
        <w:t>affiliated</w:t>
      </w:r>
      <w:r w:rsidR="000B5B0C">
        <w:rPr>
          <w:rFonts w:ascii="Arial" w:eastAsia="Times New Roman" w:hAnsi="Arial" w:cs="Arial"/>
          <w:b/>
          <w:color w:val="000000"/>
          <w:sz w:val="24"/>
          <w:szCs w:val="24"/>
          <w:lang w:eastAsia="en-GB"/>
        </w:rPr>
        <w:t xml:space="preserve"> </w:t>
      </w:r>
      <w:r w:rsidRPr="00B16790">
        <w:rPr>
          <w:rFonts w:ascii="Arial" w:eastAsia="Times New Roman" w:hAnsi="Arial" w:cs="Arial"/>
          <w:b/>
          <w:color w:val="000000"/>
          <w:sz w:val="24"/>
          <w:szCs w:val="24"/>
          <w:lang w:eastAsia="en-GB"/>
        </w:rPr>
        <w:t>to Scottish Swimming.</w:t>
      </w:r>
    </w:p>
    <w:p w14:paraId="21B5CD83" w14:textId="77777777" w:rsidR="00B16790" w:rsidRPr="00B16790" w:rsidRDefault="00B16790" w:rsidP="00B16790">
      <w:pPr>
        <w:tabs>
          <w:tab w:val="left" w:pos="1276"/>
          <w:tab w:val="left" w:pos="1701"/>
          <w:tab w:val="left" w:pos="2268"/>
          <w:tab w:val="left" w:pos="2694"/>
        </w:tabs>
        <w:spacing w:after="0" w:line="240" w:lineRule="auto"/>
        <w:ind w:left="425" w:hanging="425"/>
        <w:rPr>
          <w:rFonts w:ascii="Arial" w:eastAsia="Times New Roman" w:hAnsi="Arial" w:cs="Arial"/>
          <w:b/>
          <w:color w:val="000000"/>
          <w:sz w:val="24"/>
          <w:szCs w:val="24"/>
          <w:lang w:eastAsia="en-GB"/>
        </w:rPr>
      </w:pPr>
    </w:p>
    <w:p w14:paraId="5699D64F"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b/>
          <w:sz w:val="24"/>
          <w:szCs w:val="24"/>
          <w:lang w:eastAsia="en-GB"/>
        </w:rPr>
      </w:pPr>
      <w:r w:rsidRPr="00B16790">
        <w:rPr>
          <w:rFonts w:ascii="Arial" w:eastAsia="Times New Roman" w:hAnsi="Arial" w:cs="Arial"/>
          <w:b/>
          <w:sz w:val="24"/>
          <w:szCs w:val="24"/>
          <w:lang w:eastAsia="en-GB"/>
        </w:rPr>
        <w:t>INTRODUCTION</w:t>
      </w:r>
    </w:p>
    <w:p w14:paraId="66BF659F" w14:textId="77777777" w:rsidR="00B16790" w:rsidRPr="00B16790" w:rsidRDefault="00B16790" w:rsidP="00B16790">
      <w:pPr>
        <w:tabs>
          <w:tab w:val="left" w:pos="1276"/>
          <w:tab w:val="left" w:pos="1701"/>
          <w:tab w:val="left" w:pos="2268"/>
          <w:tab w:val="left" w:pos="2694"/>
        </w:tabs>
        <w:spacing w:after="0" w:line="240" w:lineRule="auto"/>
        <w:ind w:left="425" w:hanging="425"/>
        <w:rPr>
          <w:rFonts w:ascii="Arial" w:eastAsia="Times New Roman" w:hAnsi="Arial" w:cs="Arial"/>
          <w:sz w:val="24"/>
          <w:szCs w:val="24"/>
          <w:lang w:eastAsia="en-GB"/>
        </w:rPr>
      </w:pPr>
      <w:r w:rsidRPr="00B16790">
        <w:rPr>
          <w:rFonts w:ascii="Arial" w:eastAsia="Times New Roman" w:hAnsi="Arial" w:cs="Arial"/>
          <w:sz w:val="24"/>
          <w:szCs w:val="24"/>
          <w:lang w:eastAsia="en-GB"/>
        </w:rPr>
        <w:t>A complaint</w:t>
      </w:r>
      <w:r w:rsidRPr="00B16790">
        <w:rPr>
          <w:rFonts w:ascii="Arial" w:eastAsia="Times New Roman" w:hAnsi="Arial" w:cs="Arial"/>
          <w:sz w:val="24"/>
          <w:szCs w:val="24"/>
          <w:vertAlign w:val="superscript"/>
          <w:lang w:eastAsia="en-GB"/>
        </w:rPr>
        <w:footnoteReference w:id="2"/>
      </w:r>
      <w:r w:rsidRPr="00B16790">
        <w:rPr>
          <w:rFonts w:ascii="Arial" w:eastAsia="Times New Roman" w:hAnsi="Arial" w:cs="Arial"/>
          <w:sz w:val="24"/>
          <w:szCs w:val="24"/>
          <w:lang w:eastAsia="en-GB"/>
        </w:rPr>
        <w:t xml:space="preserve"> may be made in the circumstances described within the Club’s Governance</w:t>
      </w:r>
    </w:p>
    <w:p w14:paraId="57AA6531" w14:textId="77777777" w:rsidR="00B16790" w:rsidRPr="00B16790" w:rsidRDefault="00B16790" w:rsidP="00B16790">
      <w:pPr>
        <w:tabs>
          <w:tab w:val="left" w:pos="1276"/>
          <w:tab w:val="left" w:pos="1701"/>
          <w:tab w:val="left" w:pos="2268"/>
          <w:tab w:val="left" w:pos="2694"/>
        </w:tabs>
        <w:spacing w:after="0" w:line="240" w:lineRule="auto"/>
        <w:ind w:left="425" w:hanging="425"/>
        <w:rPr>
          <w:rFonts w:ascii="Arial" w:eastAsia="Times New Roman" w:hAnsi="Arial" w:cs="Arial"/>
          <w:sz w:val="24"/>
          <w:szCs w:val="24"/>
          <w:lang w:eastAsia="en-GB"/>
        </w:rPr>
      </w:pPr>
      <w:r w:rsidRPr="00B16790">
        <w:rPr>
          <w:rFonts w:ascii="Arial" w:eastAsia="Times New Roman" w:hAnsi="Arial" w:cs="Arial"/>
          <w:sz w:val="24"/>
          <w:szCs w:val="24"/>
          <w:lang w:eastAsia="en-GB"/>
        </w:rPr>
        <w:t>documentation.  Any Individual or Body who is the subject of a complaint must be offered the</w:t>
      </w:r>
    </w:p>
    <w:p w14:paraId="3EF9003D" w14:textId="77777777" w:rsidR="00B16790" w:rsidRPr="00B16790" w:rsidRDefault="00B16790" w:rsidP="00B16790">
      <w:pPr>
        <w:tabs>
          <w:tab w:val="left" w:pos="1276"/>
          <w:tab w:val="left" w:pos="1701"/>
          <w:tab w:val="left" w:pos="2268"/>
          <w:tab w:val="left" w:pos="2694"/>
        </w:tabs>
        <w:spacing w:after="0" w:line="240" w:lineRule="auto"/>
        <w:ind w:left="425" w:hanging="425"/>
        <w:rPr>
          <w:rFonts w:ascii="Arial" w:eastAsia="Times New Roman" w:hAnsi="Arial" w:cs="Arial"/>
          <w:sz w:val="24"/>
          <w:szCs w:val="24"/>
          <w:lang w:eastAsia="en-GB"/>
        </w:rPr>
      </w:pPr>
      <w:r w:rsidRPr="00B16790">
        <w:rPr>
          <w:rFonts w:ascii="Arial" w:eastAsia="Times New Roman" w:hAnsi="Arial" w:cs="Arial"/>
          <w:sz w:val="24"/>
          <w:szCs w:val="24"/>
          <w:lang w:eastAsia="en-GB"/>
        </w:rPr>
        <w:t>opportunity to be heard in their defence.</w:t>
      </w:r>
    </w:p>
    <w:p w14:paraId="718AEC2A" w14:textId="77777777" w:rsidR="00B16790" w:rsidRPr="00B16790" w:rsidRDefault="00B16790" w:rsidP="00B16790">
      <w:pPr>
        <w:tabs>
          <w:tab w:val="left" w:pos="1276"/>
          <w:tab w:val="left" w:pos="1701"/>
          <w:tab w:val="left" w:pos="2268"/>
          <w:tab w:val="left" w:pos="2694"/>
        </w:tabs>
        <w:spacing w:after="0" w:line="240" w:lineRule="auto"/>
        <w:ind w:left="425" w:hanging="425"/>
        <w:rPr>
          <w:rFonts w:ascii="Arial" w:eastAsia="Times New Roman" w:hAnsi="Arial" w:cs="Arial"/>
          <w:sz w:val="24"/>
          <w:szCs w:val="24"/>
          <w:lang w:eastAsia="en-GB"/>
        </w:rPr>
      </w:pPr>
    </w:p>
    <w:p w14:paraId="7992F673" w14:textId="77777777" w:rsidR="00B16790" w:rsidRPr="00B16790" w:rsidRDefault="00B16790" w:rsidP="00B16790">
      <w:pPr>
        <w:tabs>
          <w:tab w:val="left" w:pos="360"/>
          <w:tab w:val="left" w:pos="1701"/>
          <w:tab w:val="left" w:pos="2552"/>
        </w:tabs>
        <w:spacing w:after="0" w:line="240" w:lineRule="auto"/>
        <w:jc w:val="both"/>
        <w:rPr>
          <w:rFonts w:ascii="Arial" w:eastAsia="Times New Roman" w:hAnsi="Arial" w:cs="Arial"/>
          <w:b/>
          <w:sz w:val="24"/>
          <w:szCs w:val="24"/>
          <w:lang w:eastAsia="en-GB"/>
        </w:rPr>
      </w:pPr>
      <w:r w:rsidRPr="00B16790">
        <w:rPr>
          <w:rFonts w:ascii="Arial" w:eastAsia="Times New Roman" w:hAnsi="Arial" w:cs="Arial"/>
          <w:b/>
          <w:sz w:val="24"/>
          <w:szCs w:val="24"/>
          <w:lang w:eastAsia="en-GB"/>
        </w:rPr>
        <w:t xml:space="preserve">The appropriate body to consider the complaint is as follows: </w:t>
      </w:r>
    </w:p>
    <w:p w14:paraId="160588E6" w14:textId="77777777" w:rsidR="00B16790" w:rsidRPr="00B16790" w:rsidRDefault="00B16790" w:rsidP="00B16790">
      <w:pPr>
        <w:numPr>
          <w:ilvl w:val="0"/>
          <w:numId w:val="34"/>
        </w:numPr>
        <w:tabs>
          <w:tab w:val="left" w:pos="1276"/>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For Club constitution and/or rules - the Club</w:t>
      </w:r>
    </w:p>
    <w:p w14:paraId="6D61A16A" w14:textId="77777777" w:rsidR="00B16790" w:rsidRPr="00B16790" w:rsidRDefault="00B16790" w:rsidP="00B16790">
      <w:pPr>
        <w:numPr>
          <w:ilvl w:val="0"/>
          <w:numId w:val="34"/>
        </w:numPr>
        <w:tabs>
          <w:tab w:val="left" w:pos="2552"/>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For Scottish Swimming Governance and/or rules – Scottish Swimming</w:t>
      </w:r>
    </w:p>
    <w:p w14:paraId="557A52BF" w14:textId="77777777" w:rsidR="00B16790" w:rsidRPr="00B16790" w:rsidRDefault="00B16790" w:rsidP="00B16790">
      <w:pPr>
        <w:numPr>
          <w:ilvl w:val="0"/>
          <w:numId w:val="34"/>
        </w:numPr>
        <w:tabs>
          <w:tab w:val="left" w:pos="2552"/>
        </w:tabs>
        <w:spacing w:after="0" w:line="240" w:lineRule="auto"/>
        <w:rPr>
          <w:rFonts w:ascii="Arial" w:eastAsia="Times New Roman" w:hAnsi="Arial" w:cs="Arial"/>
          <w:sz w:val="24"/>
          <w:szCs w:val="24"/>
          <w:lang w:eastAsia="en-GB"/>
        </w:rPr>
      </w:pPr>
      <w:r w:rsidRPr="00B16790">
        <w:rPr>
          <w:rFonts w:ascii="Arial" w:eastAsia="Times New Roman" w:hAnsi="Arial" w:cs="Arial"/>
          <w:color w:val="000000"/>
          <w:sz w:val="24"/>
          <w:szCs w:val="24"/>
          <w:lang w:eastAsia="en-GB"/>
        </w:rPr>
        <w:t>For safeguarding, vulnerable group protection or criminal offence - Scottish Swimming</w:t>
      </w:r>
    </w:p>
    <w:p w14:paraId="50C55150" w14:textId="77777777" w:rsidR="00B16790" w:rsidRPr="00B16790" w:rsidRDefault="00B16790" w:rsidP="00B16790">
      <w:pPr>
        <w:numPr>
          <w:ilvl w:val="0"/>
          <w:numId w:val="34"/>
        </w:numPr>
        <w:tabs>
          <w:tab w:val="left" w:pos="2552"/>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For drug offences - British Swimming </w:t>
      </w:r>
    </w:p>
    <w:p w14:paraId="3CCD416E" w14:textId="77777777" w:rsidR="00B16790" w:rsidRPr="00B16790" w:rsidRDefault="00B16790" w:rsidP="00B16790">
      <w:pPr>
        <w:tabs>
          <w:tab w:val="left" w:pos="1276"/>
          <w:tab w:val="left" w:pos="1701"/>
          <w:tab w:val="left" w:pos="2268"/>
          <w:tab w:val="left" w:pos="2694"/>
        </w:tabs>
        <w:spacing w:after="0" w:line="240" w:lineRule="auto"/>
        <w:ind w:left="425" w:hanging="425"/>
        <w:rPr>
          <w:rFonts w:ascii="Arial" w:eastAsia="Times New Roman" w:hAnsi="Arial" w:cs="Arial"/>
          <w:sz w:val="24"/>
          <w:szCs w:val="24"/>
          <w:lang w:eastAsia="en-GB"/>
        </w:rPr>
      </w:pPr>
    </w:p>
    <w:p w14:paraId="2953EADC" w14:textId="77777777" w:rsidR="00B16790" w:rsidRPr="00B16790" w:rsidRDefault="00B16790" w:rsidP="00B16790">
      <w:pPr>
        <w:tabs>
          <w:tab w:val="left" w:pos="1276"/>
          <w:tab w:val="left" w:pos="1701"/>
          <w:tab w:val="left" w:pos="2268"/>
          <w:tab w:val="left" w:pos="2694"/>
        </w:tabs>
        <w:spacing w:after="0" w:line="240" w:lineRule="auto"/>
        <w:ind w:left="425" w:hanging="425"/>
        <w:rPr>
          <w:rFonts w:ascii="Arial" w:eastAsia="Times New Roman" w:hAnsi="Arial" w:cs="Arial"/>
          <w:b/>
          <w:sz w:val="24"/>
          <w:szCs w:val="24"/>
          <w:lang w:eastAsia="en-GB"/>
        </w:rPr>
      </w:pPr>
      <w:r w:rsidRPr="00B16790">
        <w:rPr>
          <w:rFonts w:ascii="Arial" w:eastAsia="Times New Roman" w:hAnsi="Arial" w:cs="Arial"/>
          <w:b/>
          <w:sz w:val="24"/>
          <w:szCs w:val="24"/>
          <w:lang w:eastAsia="en-GB"/>
        </w:rPr>
        <w:t>RESOLVE THROUGH INFORMAL CONCILLIATION</w:t>
      </w:r>
    </w:p>
    <w:p w14:paraId="1365C1DB" w14:textId="77777777" w:rsidR="00B16790" w:rsidRPr="00B16790" w:rsidRDefault="00B16790" w:rsidP="00B16790">
      <w:pPr>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Taking time to try and resolve a complaint at the outset results in a quicker and more acceptable outcome for all parties.  However, we appreciate that volunteers do not always know the best steps to follow and can often be embroiled in the complaint itself.  The informal conciliation service is focused on mediation and involves the following steps: </w:t>
      </w:r>
    </w:p>
    <w:p w14:paraId="41CAB06C" w14:textId="77777777" w:rsidR="00B16790" w:rsidRPr="00B16790" w:rsidRDefault="00B16790" w:rsidP="00B16790">
      <w:pPr>
        <w:spacing w:after="0" w:line="240" w:lineRule="auto"/>
        <w:ind w:left="360"/>
        <w:rPr>
          <w:rFonts w:ascii="Arial" w:eastAsia="Times New Roman" w:hAnsi="Arial" w:cs="Arial"/>
          <w:sz w:val="24"/>
          <w:szCs w:val="24"/>
          <w:lang w:eastAsia="en-GB"/>
        </w:rPr>
      </w:pPr>
    </w:p>
    <w:p w14:paraId="17DEEC1D" w14:textId="77777777" w:rsidR="00B16790" w:rsidRPr="00B16790" w:rsidRDefault="00B16790" w:rsidP="00B16790">
      <w:pPr>
        <w:numPr>
          <w:ilvl w:val="0"/>
          <w:numId w:val="35"/>
        </w:numPr>
        <w:tabs>
          <w:tab w:val="num" w:pos="360"/>
        </w:tabs>
        <w:spacing w:after="0" w:line="240" w:lineRule="auto"/>
        <w:ind w:left="360"/>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To start the management process correctly, we invite clubs to contact Scottish Swimming’s Director of Services for advice on how to proceed (Elaine Mackenzie, 01786 466522/07713 245734 or email @ </w:t>
      </w:r>
      <w:hyperlink r:id="rId11" w:history="1">
        <w:r w:rsidRPr="00B16790">
          <w:rPr>
            <w:rFonts w:ascii="Arial" w:eastAsia="Times New Roman" w:hAnsi="Arial" w:cs="Arial"/>
            <w:color w:val="0000FF"/>
            <w:sz w:val="24"/>
            <w:szCs w:val="24"/>
            <w:u w:val="single"/>
            <w:lang w:eastAsia="en-GB"/>
          </w:rPr>
          <w:t>e.mackenzie@scottishswimming.com</w:t>
        </w:r>
      </w:hyperlink>
      <w:r w:rsidRPr="00B16790">
        <w:rPr>
          <w:rFonts w:ascii="Arial" w:eastAsia="Times New Roman" w:hAnsi="Arial" w:cs="Arial"/>
          <w:sz w:val="24"/>
          <w:szCs w:val="24"/>
          <w:lang w:eastAsia="en-GB"/>
        </w:rPr>
        <w:t>).</w:t>
      </w:r>
    </w:p>
    <w:p w14:paraId="5E14D5F2" w14:textId="77777777" w:rsidR="00B16790" w:rsidRPr="00B16790" w:rsidRDefault="00B16790" w:rsidP="00B16790">
      <w:pPr>
        <w:tabs>
          <w:tab w:val="num" w:pos="360"/>
        </w:tabs>
        <w:spacing w:after="0" w:line="240" w:lineRule="auto"/>
        <w:ind w:left="360" w:hanging="360"/>
        <w:rPr>
          <w:rFonts w:ascii="Arial" w:eastAsia="Times New Roman" w:hAnsi="Arial" w:cs="Arial"/>
          <w:sz w:val="10"/>
          <w:szCs w:val="10"/>
          <w:lang w:eastAsia="en-GB"/>
        </w:rPr>
      </w:pPr>
    </w:p>
    <w:p w14:paraId="606094B5" w14:textId="77777777" w:rsidR="00B16790" w:rsidRPr="00B16790" w:rsidRDefault="00B16790" w:rsidP="00B16790">
      <w:pPr>
        <w:numPr>
          <w:ilvl w:val="0"/>
          <w:numId w:val="35"/>
        </w:numPr>
        <w:tabs>
          <w:tab w:val="num" w:pos="360"/>
        </w:tabs>
        <w:spacing w:after="0" w:line="240" w:lineRule="auto"/>
        <w:ind w:left="360"/>
        <w:rPr>
          <w:rFonts w:ascii="Arial" w:eastAsia="Times New Roman" w:hAnsi="Arial" w:cs="Arial"/>
          <w:sz w:val="24"/>
          <w:szCs w:val="24"/>
          <w:lang w:eastAsia="en-GB"/>
        </w:rPr>
      </w:pPr>
      <w:r w:rsidRPr="00B16790">
        <w:rPr>
          <w:rFonts w:ascii="Arial" w:eastAsia="Times New Roman" w:hAnsi="Arial" w:cs="Arial"/>
          <w:sz w:val="24"/>
          <w:szCs w:val="24"/>
          <w:lang w:eastAsia="en-GB"/>
        </w:rPr>
        <w:t>Where appropriate, and providing all parties involved are willing to participate, Scottish Swimming is now offering an independent facilitator to arrange a meeting to work towards informal resolution of the club complaint.</w:t>
      </w:r>
    </w:p>
    <w:p w14:paraId="7435BDE4" w14:textId="77777777" w:rsidR="00B16790" w:rsidRPr="00B16790" w:rsidRDefault="00B16790" w:rsidP="00B16790">
      <w:pPr>
        <w:spacing w:after="0" w:line="240" w:lineRule="auto"/>
        <w:ind w:left="360"/>
        <w:rPr>
          <w:rFonts w:ascii="Arial" w:eastAsia="Times New Roman" w:hAnsi="Arial" w:cs="Arial"/>
          <w:sz w:val="24"/>
          <w:szCs w:val="24"/>
          <w:lang w:eastAsia="en-GB"/>
        </w:rPr>
      </w:pPr>
    </w:p>
    <w:p w14:paraId="4CC2C15F" w14:textId="77777777" w:rsidR="00B16790" w:rsidRPr="00B16790" w:rsidRDefault="00B16790" w:rsidP="00B16790">
      <w:pPr>
        <w:spacing w:after="0" w:line="240" w:lineRule="auto"/>
        <w:ind w:left="360"/>
        <w:rPr>
          <w:rFonts w:ascii="Arial" w:eastAsia="Times New Roman" w:hAnsi="Arial" w:cs="Arial"/>
          <w:b/>
          <w:sz w:val="24"/>
          <w:szCs w:val="24"/>
          <w:lang w:eastAsia="en-GB"/>
        </w:rPr>
      </w:pPr>
      <w:r w:rsidRPr="00B16790">
        <w:rPr>
          <w:rFonts w:ascii="Arial" w:eastAsia="Times New Roman" w:hAnsi="Arial" w:cs="Arial"/>
          <w:b/>
          <w:sz w:val="24"/>
          <w:szCs w:val="24"/>
          <w:lang w:eastAsia="en-GB"/>
        </w:rPr>
        <w:t>The facilitator will:</w:t>
      </w:r>
    </w:p>
    <w:p w14:paraId="668148EE" w14:textId="77777777" w:rsidR="00B16790" w:rsidRPr="00B16790" w:rsidRDefault="00B16790" w:rsidP="00B16790">
      <w:pPr>
        <w:numPr>
          <w:ilvl w:val="1"/>
          <w:numId w:val="37"/>
        </w:numPr>
        <w:tabs>
          <w:tab w:val="num" w:pos="900"/>
        </w:tabs>
        <w:spacing w:after="0" w:line="240" w:lineRule="auto"/>
        <w:ind w:left="900" w:hanging="540"/>
        <w:rPr>
          <w:rFonts w:ascii="Arial" w:eastAsia="Times New Roman" w:hAnsi="Arial" w:cs="Arial"/>
          <w:sz w:val="24"/>
          <w:szCs w:val="24"/>
          <w:lang w:eastAsia="en-GB"/>
        </w:rPr>
      </w:pPr>
      <w:r w:rsidRPr="00B16790">
        <w:rPr>
          <w:rFonts w:ascii="Arial" w:eastAsia="Times New Roman" w:hAnsi="Arial" w:cs="Arial"/>
          <w:sz w:val="24"/>
          <w:szCs w:val="24"/>
          <w:lang w:eastAsia="en-GB"/>
        </w:rPr>
        <w:t>Outline the process</w:t>
      </w:r>
    </w:p>
    <w:p w14:paraId="08D7B020" w14:textId="77777777" w:rsidR="00B16790" w:rsidRPr="00B16790" w:rsidRDefault="00B16790" w:rsidP="00B16790">
      <w:pPr>
        <w:numPr>
          <w:ilvl w:val="1"/>
          <w:numId w:val="37"/>
        </w:numPr>
        <w:tabs>
          <w:tab w:val="num" w:pos="900"/>
        </w:tabs>
        <w:spacing w:after="0" w:line="240" w:lineRule="auto"/>
        <w:ind w:left="900" w:hanging="540"/>
        <w:rPr>
          <w:rFonts w:ascii="Arial" w:eastAsia="Times New Roman" w:hAnsi="Arial" w:cs="Arial"/>
          <w:sz w:val="24"/>
          <w:szCs w:val="24"/>
          <w:lang w:eastAsia="en-GB"/>
        </w:rPr>
      </w:pPr>
      <w:r w:rsidRPr="00B16790">
        <w:rPr>
          <w:rFonts w:ascii="Arial" w:eastAsia="Times New Roman" w:hAnsi="Arial" w:cs="Arial"/>
          <w:sz w:val="24"/>
          <w:szCs w:val="24"/>
          <w:lang w:eastAsia="en-GB"/>
        </w:rPr>
        <w:t>Allow each party the opportunity to present their issue and suggest a resolution</w:t>
      </w:r>
    </w:p>
    <w:p w14:paraId="558C710C" w14:textId="77777777" w:rsidR="00B16790" w:rsidRPr="00B16790" w:rsidRDefault="00B16790" w:rsidP="00B16790">
      <w:pPr>
        <w:numPr>
          <w:ilvl w:val="1"/>
          <w:numId w:val="37"/>
        </w:numPr>
        <w:tabs>
          <w:tab w:val="num" w:pos="900"/>
        </w:tabs>
        <w:spacing w:after="0" w:line="240" w:lineRule="auto"/>
        <w:ind w:left="900" w:hanging="540"/>
        <w:rPr>
          <w:rFonts w:ascii="Arial" w:eastAsia="Times New Roman" w:hAnsi="Arial" w:cs="Arial"/>
          <w:sz w:val="24"/>
          <w:szCs w:val="24"/>
          <w:lang w:eastAsia="en-GB"/>
        </w:rPr>
      </w:pPr>
      <w:r w:rsidRPr="00B16790">
        <w:rPr>
          <w:rFonts w:ascii="Arial" w:eastAsia="Times New Roman" w:hAnsi="Arial" w:cs="Arial"/>
          <w:sz w:val="24"/>
          <w:szCs w:val="24"/>
          <w:lang w:eastAsia="en-GB"/>
        </w:rPr>
        <w:t>Encourage all parties to consider resolutions put forward and to try and agree on a workable outcome</w:t>
      </w:r>
    </w:p>
    <w:p w14:paraId="07D9C6C2" w14:textId="77777777" w:rsidR="00B16790" w:rsidRPr="00B16790" w:rsidRDefault="00B16790" w:rsidP="00B16790">
      <w:pPr>
        <w:numPr>
          <w:ilvl w:val="1"/>
          <w:numId w:val="37"/>
        </w:numPr>
        <w:tabs>
          <w:tab w:val="num" w:pos="900"/>
        </w:tabs>
        <w:spacing w:after="0" w:line="240" w:lineRule="auto"/>
        <w:ind w:left="900" w:hanging="540"/>
        <w:rPr>
          <w:rFonts w:ascii="Arial" w:eastAsia="Times New Roman" w:hAnsi="Arial" w:cs="Arial"/>
          <w:sz w:val="24"/>
          <w:szCs w:val="24"/>
          <w:lang w:eastAsia="en-GB"/>
        </w:rPr>
      </w:pPr>
      <w:r w:rsidRPr="00B16790">
        <w:rPr>
          <w:rFonts w:ascii="Arial" w:eastAsia="Times New Roman" w:hAnsi="Arial" w:cs="Arial"/>
          <w:sz w:val="24"/>
          <w:szCs w:val="24"/>
          <w:lang w:eastAsia="en-GB"/>
        </w:rPr>
        <w:t>Record the outcomes</w:t>
      </w:r>
    </w:p>
    <w:p w14:paraId="48AABB72" w14:textId="77777777" w:rsidR="00B16790" w:rsidRPr="00B16790" w:rsidRDefault="00B16790" w:rsidP="00B16790">
      <w:pPr>
        <w:numPr>
          <w:ilvl w:val="1"/>
          <w:numId w:val="37"/>
        </w:numPr>
        <w:tabs>
          <w:tab w:val="num" w:pos="900"/>
        </w:tabs>
        <w:spacing w:after="0" w:line="240" w:lineRule="auto"/>
        <w:ind w:left="900" w:hanging="540"/>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Advise next steps </w:t>
      </w:r>
    </w:p>
    <w:p w14:paraId="58E5DC61" w14:textId="77777777" w:rsidR="00B16790" w:rsidRPr="00B16790" w:rsidRDefault="00B16790" w:rsidP="00B16790">
      <w:pPr>
        <w:spacing w:after="0" w:line="240" w:lineRule="auto"/>
        <w:ind w:left="1080"/>
        <w:rPr>
          <w:rFonts w:ascii="Arial" w:eastAsia="Times New Roman" w:hAnsi="Arial" w:cs="Arial"/>
          <w:sz w:val="24"/>
          <w:szCs w:val="24"/>
          <w:lang w:eastAsia="en-GB"/>
        </w:rPr>
      </w:pPr>
    </w:p>
    <w:p w14:paraId="05445886" w14:textId="77777777" w:rsidR="00B16790" w:rsidRPr="00B16790" w:rsidRDefault="00B16790" w:rsidP="00B16790">
      <w:pPr>
        <w:spacing w:after="0" w:line="240" w:lineRule="auto"/>
        <w:ind w:left="360"/>
        <w:rPr>
          <w:rFonts w:ascii="Arial" w:eastAsia="Times New Roman" w:hAnsi="Arial" w:cs="Arial"/>
          <w:b/>
          <w:sz w:val="24"/>
          <w:szCs w:val="24"/>
          <w:lang w:eastAsia="en-GB"/>
        </w:rPr>
      </w:pPr>
      <w:r w:rsidRPr="00B16790">
        <w:rPr>
          <w:rFonts w:ascii="Arial" w:eastAsia="Times New Roman" w:hAnsi="Arial" w:cs="Arial"/>
          <w:b/>
          <w:sz w:val="24"/>
          <w:szCs w:val="24"/>
          <w:lang w:eastAsia="en-GB"/>
        </w:rPr>
        <w:t>Who should attend the meeting:</w:t>
      </w:r>
    </w:p>
    <w:p w14:paraId="2A04B3A5" w14:textId="77777777" w:rsidR="00B16790" w:rsidRPr="00B16790" w:rsidRDefault="00B16790" w:rsidP="00B16790">
      <w:pPr>
        <w:numPr>
          <w:ilvl w:val="0"/>
          <w:numId w:val="36"/>
        </w:numPr>
        <w:tabs>
          <w:tab w:val="num" w:pos="900"/>
        </w:tabs>
        <w:spacing w:after="0" w:line="240" w:lineRule="auto"/>
        <w:ind w:hanging="1440"/>
        <w:rPr>
          <w:rFonts w:ascii="Arial" w:eastAsia="Times New Roman" w:hAnsi="Arial" w:cs="Arial"/>
          <w:sz w:val="24"/>
          <w:szCs w:val="24"/>
          <w:lang w:eastAsia="en-GB"/>
        </w:rPr>
      </w:pPr>
      <w:r w:rsidRPr="00B16790">
        <w:rPr>
          <w:rFonts w:ascii="Arial" w:eastAsia="Times New Roman" w:hAnsi="Arial" w:cs="Arial"/>
          <w:sz w:val="24"/>
          <w:szCs w:val="24"/>
          <w:lang w:eastAsia="en-GB"/>
        </w:rPr>
        <w:t>The Scottish Swimming Facilitator</w:t>
      </w:r>
    </w:p>
    <w:p w14:paraId="116C85CE" w14:textId="77777777" w:rsidR="00B16790" w:rsidRPr="00B16790" w:rsidRDefault="00B16790" w:rsidP="00B16790">
      <w:pPr>
        <w:numPr>
          <w:ilvl w:val="0"/>
          <w:numId w:val="36"/>
        </w:numPr>
        <w:tabs>
          <w:tab w:val="num" w:pos="900"/>
        </w:tabs>
        <w:spacing w:after="0" w:line="240" w:lineRule="auto"/>
        <w:ind w:hanging="1440"/>
        <w:rPr>
          <w:rFonts w:ascii="Arial" w:eastAsia="Times New Roman" w:hAnsi="Arial" w:cs="Arial"/>
          <w:sz w:val="24"/>
          <w:szCs w:val="24"/>
          <w:lang w:eastAsia="en-GB"/>
        </w:rPr>
      </w:pPr>
      <w:r w:rsidRPr="00B16790">
        <w:rPr>
          <w:rFonts w:ascii="Arial" w:eastAsia="Times New Roman" w:hAnsi="Arial" w:cs="Arial"/>
          <w:sz w:val="24"/>
          <w:szCs w:val="24"/>
          <w:lang w:eastAsia="en-GB"/>
        </w:rPr>
        <w:t>Complainant</w:t>
      </w:r>
    </w:p>
    <w:p w14:paraId="0B55E08B" w14:textId="77777777" w:rsidR="00B16790" w:rsidRPr="00B16790" w:rsidRDefault="00B16790" w:rsidP="00B16790">
      <w:pPr>
        <w:numPr>
          <w:ilvl w:val="0"/>
          <w:numId w:val="36"/>
        </w:numPr>
        <w:tabs>
          <w:tab w:val="num" w:pos="900"/>
        </w:tabs>
        <w:spacing w:after="0" w:line="240" w:lineRule="auto"/>
        <w:ind w:hanging="1440"/>
        <w:rPr>
          <w:rFonts w:ascii="Arial" w:eastAsia="Times New Roman" w:hAnsi="Arial" w:cs="Arial"/>
          <w:sz w:val="24"/>
          <w:szCs w:val="24"/>
          <w:lang w:eastAsia="en-GB"/>
        </w:rPr>
      </w:pPr>
      <w:r w:rsidRPr="00B16790">
        <w:rPr>
          <w:rFonts w:ascii="Arial" w:eastAsia="Times New Roman" w:hAnsi="Arial" w:cs="Arial"/>
          <w:sz w:val="24"/>
          <w:szCs w:val="24"/>
          <w:lang w:eastAsia="en-GB"/>
        </w:rPr>
        <w:t>Complainant’s friend, if desired</w:t>
      </w:r>
    </w:p>
    <w:p w14:paraId="7893EA84" w14:textId="77777777" w:rsidR="00B16790" w:rsidRPr="00B16790" w:rsidRDefault="00B16790" w:rsidP="00B16790">
      <w:pPr>
        <w:numPr>
          <w:ilvl w:val="0"/>
          <w:numId w:val="36"/>
        </w:numPr>
        <w:tabs>
          <w:tab w:val="num" w:pos="900"/>
        </w:tabs>
        <w:spacing w:after="0" w:line="240" w:lineRule="auto"/>
        <w:ind w:hanging="1440"/>
        <w:rPr>
          <w:rFonts w:ascii="Arial" w:eastAsia="Times New Roman" w:hAnsi="Arial" w:cs="Arial"/>
          <w:sz w:val="24"/>
          <w:szCs w:val="24"/>
          <w:lang w:eastAsia="en-GB"/>
        </w:rPr>
      </w:pPr>
      <w:r w:rsidRPr="00B16790">
        <w:rPr>
          <w:rFonts w:ascii="Arial" w:eastAsia="Times New Roman" w:hAnsi="Arial" w:cs="Arial"/>
          <w:sz w:val="24"/>
          <w:szCs w:val="24"/>
          <w:lang w:eastAsia="en-GB"/>
        </w:rPr>
        <w:t>Respondent</w:t>
      </w:r>
    </w:p>
    <w:p w14:paraId="5D98C8BB" w14:textId="77777777" w:rsidR="00B16790" w:rsidRPr="00B16790" w:rsidRDefault="00B16790" w:rsidP="00B16790">
      <w:pPr>
        <w:numPr>
          <w:ilvl w:val="0"/>
          <w:numId w:val="36"/>
        </w:numPr>
        <w:tabs>
          <w:tab w:val="num" w:pos="900"/>
        </w:tabs>
        <w:spacing w:after="0" w:line="240" w:lineRule="auto"/>
        <w:ind w:hanging="1440"/>
        <w:rPr>
          <w:rFonts w:ascii="Arial" w:eastAsia="Times New Roman" w:hAnsi="Arial" w:cs="Arial"/>
          <w:sz w:val="24"/>
          <w:szCs w:val="24"/>
          <w:lang w:eastAsia="en-GB"/>
        </w:rPr>
      </w:pPr>
      <w:r w:rsidRPr="00B16790">
        <w:rPr>
          <w:rFonts w:ascii="Arial" w:eastAsia="Times New Roman" w:hAnsi="Arial" w:cs="Arial"/>
          <w:sz w:val="24"/>
          <w:szCs w:val="24"/>
          <w:lang w:eastAsia="en-GB"/>
        </w:rPr>
        <w:t>Respondent’s friend, if desired</w:t>
      </w:r>
    </w:p>
    <w:p w14:paraId="495994A9" w14:textId="77777777" w:rsidR="00B16790" w:rsidRPr="00B16790" w:rsidRDefault="00B16790" w:rsidP="00B16790">
      <w:pPr>
        <w:numPr>
          <w:ilvl w:val="0"/>
          <w:numId w:val="36"/>
        </w:numPr>
        <w:tabs>
          <w:tab w:val="num" w:pos="900"/>
        </w:tabs>
        <w:spacing w:after="0" w:line="240" w:lineRule="auto"/>
        <w:ind w:hanging="1440"/>
        <w:rPr>
          <w:rFonts w:ascii="Arial" w:eastAsia="Times New Roman" w:hAnsi="Arial" w:cs="Arial"/>
          <w:i/>
          <w:iCs/>
          <w:sz w:val="24"/>
          <w:szCs w:val="24"/>
          <w:lang w:eastAsia="en-GB"/>
        </w:rPr>
      </w:pPr>
      <w:r w:rsidRPr="00B16790">
        <w:rPr>
          <w:rFonts w:ascii="Arial" w:eastAsia="Times New Roman" w:hAnsi="Arial" w:cs="Arial"/>
          <w:i/>
          <w:iCs/>
          <w:sz w:val="24"/>
          <w:szCs w:val="24"/>
          <w:lang w:eastAsia="en-GB"/>
        </w:rPr>
        <w:t>Club President (or independent club rep)</w:t>
      </w:r>
    </w:p>
    <w:p w14:paraId="0CA8F25C" w14:textId="77777777" w:rsidR="00B16790" w:rsidRPr="00B16790" w:rsidRDefault="00B16790" w:rsidP="00B16790">
      <w:pPr>
        <w:numPr>
          <w:ilvl w:val="0"/>
          <w:numId w:val="36"/>
        </w:numPr>
        <w:tabs>
          <w:tab w:val="num" w:pos="900"/>
        </w:tabs>
        <w:spacing w:after="0" w:line="240" w:lineRule="auto"/>
        <w:ind w:hanging="1440"/>
        <w:rPr>
          <w:rFonts w:ascii="Arial" w:eastAsia="Times New Roman" w:hAnsi="Arial" w:cs="Arial"/>
          <w:i/>
          <w:iCs/>
          <w:sz w:val="24"/>
          <w:szCs w:val="24"/>
          <w:lang w:eastAsia="en-GB"/>
        </w:rPr>
      </w:pPr>
      <w:r w:rsidRPr="00B16790">
        <w:rPr>
          <w:rFonts w:ascii="Arial" w:eastAsia="Times New Roman" w:hAnsi="Arial" w:cs="Arial"/>
          <w:i/>
          <w:iCs/>
          <w:sz w:val="24"/>
          <w:szCs w:val="24"/>
          <w:lang w:eastAsia="en-GB"/>
        </w:rPr>
        <w:t>Club Secretary (or independent club rep)</w:t>
      </w:r>
    </w:p>
    <w:p w14:paraId="48667A87" w14:textId="77777777" w:rsidR="00B16790" w:rsidRPr="00B16790" w:rsidRDefault="00B16790" w:rsidP="00B16790">
      <w:pPr>
        <w:spacing w:after="0" w:line="240" w:lineRule="auto"/>
        <w:rPr>
          <w:rFonts w:ascii="Arial" w:eastAsia="Times New Roman" w:hAnsi="Arial" w:cs="Arial"/>
          <w:b/>
          <w:sz w:val="24"/>
          <w:szCs w:val="24"/>
          <w:lang w:eastAsia="en-GB"/>
        </w:rPr>
      </w:pPr>
    </w:p>
    <w:p w14:paraId="1E777558" w14:textId="77777777" w:rsidR="00B16790" w:rsidRPr="00B16790" w:rsidRDefault="00B16790" w:rsidP="00B16790">
      <w:pPr>
        <w:spacing w:after="0" w:line="240" w:lineRule="auto"/>
        <w:rPr>
          <w:rFonts w:ascii="Arial" w:eastAsia="Times New Roman" w:hAnsi="Arial" w:cs="Arial"/>
          <w:i/>
          <w:sz w:val="24"/>
          <w:szCs w:val="24"/>
          <w:lang w:eastAsia="en-GB"/>
        </w:rPr>
      </w:pPr>
      <w:r w:rsidRPr="00B16790">
        <w:rPr>
          <w:rFonts w:ascii="Arial" w:eastAsia="Times New Roman" w:hAnsi="Arial" w:cs="Arial"/>
          <w:b/>
          <w:i/>
          <w:sz w:val="24"/>
          <w:szCs w:val="24"/>
          <w:lang w:eastAsia="en-GB"/>
        </w:rPr>
        <w:t>For the mediation process to work, we require attendance from all parties</w:t>
      </w:r>
    </w:p>
    <w:p w14:paraId="67DD84D0" w14:textId="77777777" w:rsidR="00B16790" w:rsidRPr="00B16790" w:rsidRDefault="00B16790" w:rsidP="00B16790">
      <w:pPr>
        <w:spacing w:after="0" w:line="240" w:lineRule="auto"/>
        <w:ind w:left="720" w:hanging="180"/>
        <w:rPr>
          <w:rFonts w:ascii="Arial" w:eastAsia="Times New Roman" w:hAnsi="Arial" w:cs="Arial"/>
          <w:sz w:val="24"/>
          <w:szCs w:val="24"/>
          <w:lang w:eastAsia="en-GB"/>
        </w:rPr>
      </w:pPr>
    </w:p>
    <w:p w14:paraId="383D0338" w14:textId="77777777" w:rsidR="00B16790" w:rsidRPr="00B16790" w:rsidRDefault="00B16790" w:rsidP="00B16790">
      <w:pPr>
        <w:spacing w:after="0" w:line="240" w:lineRule="auto"/>
        <w:ind w:left="360" w:hanging="360"/>
        <w:rPr>
          <w:rFonts w:ascii="Arial" w:eastAsia="Times New Roman" w:hAnsi="Arial" w:cs="Arial"/>
          <w:sz w:val="24"/>
          <w:szCs w:val="24"/>
          <w:lang w:eastAsia="en-GB"/>
        </w:rPr>
      </w:pPr>
      <w:r w:rsidRPr="00B16790">
        <w:rPr>
          <w:rFonts w:ascii="Arial" w:eastAsia="Times New Roman" w:hAnsi="Arial" w:cs="Arial"/>
          <w:sz w:val="24"/>
          <w:szCs w:val="24"/>
          <w:lang w:eastAsia="en-GB"/>
        </w:rPr>
        <w:t>3.  If the mediation process is unsuccessful, Scottish Swimming will be happy to talk you through the correct process to file the complaint more formally.</w:t>
      </w:r>
    </w:p>
    <w:p w14:paraId="17B14527" w14:textId="77777777" w:rsidR="00B16790" w:rsidRPr="00B16790" w:rsidRDefault="00B16790" w:rsidP="00B16790">
      <w:pPr>
        <w:spacing w:after="0" w:line="240" w:lineRule="auto"/>
        <w:rPr>
          <w:rFonts w:ascii="Arial" w:eastAsia="Times New Roman" w:hAnsi="Arial" w:cs="Arial"/>
          <w:b/>
          <w:sz w:val="24"/>
          <w:szCs w:val="24"/>
          <w:lang w:eastAsia="en-GB"/>
        </w:rPr>
      </w:pPr>
    </w:p>
    <w:p w14:paraId="06B6996D" w14:textId="77777777" w:rsidR="00B16790" w:rsidRPr="00B16790" w:rsidRDefault="00B16790" w:rsidP="00B16790">
      <w:pPr>
        <w:spacing w:after="0" w:line="240" w:lineRule="auto"/>
        <w:rPr>
          <w:rFonts w:ascii="Arial" w:eastAsia="Times New Roman" w:hAnsi="Arial" w:cs="Arial"/>
          <w:b/>
          <w:sz w:val="24"/>
          <w:szCs w:val="24"/>
          <w:lang w:eastAsia="en-GB"/>
        </w:rPr>
      </w:pPr>
      <w:r w:rsidRPr="00B16790">
        <w:rPr>
          <w:rFonts w:ascii="Arial" w:eastAsia="Times New Roman" w:hAnsi="Arial" w:cs="Arial"/>
          <w:b/>
          <w:sz w:val="24"/>
          <w:szCs w:val="24"/>
          <w:lang w:eastAsia="en-GB"/>
        </w:rPr>
        <w:t>FORMAL PROCEDURE FOR DEALING WITH THE COMPLAINT</w:t>
      </w:r>
    </w:p>
    <w:p w14:paraId="26289D2D" w14:textId="77777777" w:rsidR="00B16790" w:rsidRPr="00B16790" w:rsidRDefault="00B16790" w:rsidP="00B16790">
      <w:pPr>
        <w:tabs>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If the complaint involves the Club constitution and/or rules a Club Complaints Panel (CCP) should be formed.</w:t>
      </w:r>
    </w:p>
    <w:p w14:paraId="7F22921F" w14:textId="77777777" w:rsidR="00B16790" w:rsidRPr="00B16790" w:rsidRDefault="00B16790" w:rsidP="00B16790">
      <w:pPr>
        <w:tabs>
          <w:tab w:val="left" w:pos="1276"/>
          <w:tab w:val="left" w:pos="1701"/>
          <w:tab w:val="left" w:pos="2552"/>
        </w:tabs>
        <w:spacing w:after="0" w:line="240" w:lineRule="auto"/>
        <w:jc w:val="both"/>
        <w:rPr>
          <w:rFonts w:ascii="Arial" w:eastAsia="Times New Roman" w:hAnsi="Arial" w:cs="Arial"/>
          <w:sz w:val="24"/>
          <w:szCs w:val="24"/>
          <w:lang w:eastAsia="en-GB"/>
        </w:rPr>
      </w:pPr>
    </w:p>
    <w:p w14:paraId="6C4CBA1A" w14:textId="77777777" w:rsidR="00B16790" w:rsidRPr="00B16790" w:rsidRDefault="00B16790" w:rsidP="00B16790">
      <w:pPr>
        <w:tabs>
          <w:tab w:val="left" w:pos="1276"/>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If the complaint involves the SASA constitution and/or rules the complainant should contact the Director of Services to pursue the complaint.</w:t>
      </w:r>
    </w:p>
    <w:p w14:paraId="568C679D" w14:textId="77777777" w:rsidR="00B16790" w:rsidRPr="00B16790" w:rsidRDefault="00B16790" w:rsidP="00B16790">
      <w:pPr>
        <w:tabs>
          <w:tab w:val="left" w:pos="360"/>
          <w:tab w:val="left" w:pos="1701"/>
          <w:tab w:val="left" w:pos="2552"/>
        </w:tabs>
        <w:spacing w:after="0" w:line="240" w:lineRule="auto"/>
        <w:jc w:val="both"/>
        <w:rPr>
          <w:rFonts w:ascii="Arial" w:eastAsia="Times New Roman" w:hAnsi="Arial" w:cs="Arial"/>
          <w:b/>
          <w:sz w:val="24"/>
          <w:szCs w:val="24"/>
          <w:lang w:eastAsia="en-GB"/>
        </w:rPr>
      </w:pPr>
    </w:p>
    <w:p w14:paraId="636FC8BA" w14:textId="77777777" w:rsidR="00B16790" w:rsidRPr="00B16790" w:rsidRDefault="00B16790" w:rsidP="00B16790">
      <w:pPr>
        <w:tabs>
          <w:tab w:val="left" w:pos="360"/>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If the complaint involves child abuse or other criminal offences the complaint shall be </w:t>
      </w:r>
    </w:p>
    <w:p w14:paraId="5274677A" w14:textId="77777777" w:rsidR="00B16790" w:rsidRPr="00B16790" w:rsidRDefault="00B16790" w:rsidP="00B16790">
      <w:pPr>
        <w:tabs>
          <w:tab w:val="left" w:pos="360"/>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referred to Scottish Swimming’s Safeguarding Officer or Chief Executive within 48 hours.   Failure to do so may result in disciplinary action. The Chief Executive, Safeguarding Officer, Legal Adviser, Director of Services, and the Chair of the Board of Directors shall deal with such cases as appropriate. For such cases no fee is required and the initial contact need not be in writing.</w:t>
      </w:r>
    </w:p>
    <w:p w14:paraId="56B2A057" w14:textId="77777777" w:rsidR="00B16790" w:rsidRPr="00B16790" w:rsidRDefault="00B16790" w:rsidP="00B16790">
      <w:pPr>
        <w:tabs>
          <w:tab w:val="left" w:pos="1276"/>
          <w:tab w:val="left" w:pos="1701"/>
          <w:tab w:val="left" w:pos="2552"/>
        </w:tabs>
        <w:spacing w:after="0" w:line="240" w:lineRule="auto"/>
        <w:jc w:val="both"/>
        <w:rPr>
          <w:rFonts w:ascii="Arial" w:eastAsia="Times New Roman" w:hAnsi="Arial" w:cs="Arial"/>
          <w:sz w:val="24"/>
          <w:szCs w:val="24"/>
          <w:lang w:eastAsia="en-GB"/>
        </w:rPr>
      </w:pPr>
    </w:p>
    <w:p w14:paraId="1DBE0E76" w14:textId="77777777" w:rsidR="00B16790" w:rsidRPr="00B16790" w:rsidRDefault="00B16790" w:rsidP="00B16790">
      <w:pPr>
        <w:tabs>
          <w:tab w:val="left" w:pos="1276"/>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If the complaint involves the use of drugs the complaint shall be referred to the Secretary of British Swimming for action, and no further action taken by the Club under the complaint’s procedure.  British Swimming shall deal with all cases involving drugs and their decisions in such cases shall be accepted by the Club.</w:t>
      </w:r>
    </w:p>
    <w:p w14:paraId="1F3D8B14" w14:textId="77777777" w:rsidR="00B16790" w:rsidRPr="00B16790" w:rsidRDefault="00B16790" w:rsidP="00B16790">
      <w:pPr>
        <w:tabs>
          <w:tab w:val="left" w:pos="360"/>
          <w:tab w:val="left" w:pos="1701"/>
          <w:tab w:val="left" w:pos="2552"/>
        </w:tabs>
        <w:spacing w:after="0" w:line="240" w:lineRule="auto"/>
        <w:jc w:val="both"/>
        <w:rPr>
          <w:rFonts w:ascii="Arial" w:eastAsia="Times New Roman" w:hAnsi="Arial" w:cs="Arial"/>
          <w:sz w:val="24"/>
          <w:szCs w:val="24"/>
          <w:lang w:eastAsia="en-GB"/>
        </w:rPr>
      </w:pPr>
    </w:p>
    <w:p w14:paraId="170D3950"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b/>
          <w:sz w:val="24"/>
          <w:szCs w:val="24"/>
          <w:lang w:eastAsia="en-GB"/>
        </w:rPr>
      </w:pPr>
      <w:r w:rsidRPr="00B16790">
        <w:rPr>
          <w:rFonts w:ascii="Arial" w:eastAsia="Times New Roman" w:hAnsi="Arial" w:cs="Arial"/>
          <w:b/>
          <w:sz w:val="24"/>
          <w:szCs w:val="24"/>
          <w:lang w:eastAsia="en-GB"/>
        </w:rPr>
        <w:t>CLUB COMPLAINTS PANEL</w:t>
      </w:r>
    </w:p>
    <w:p w14:paraId="715C6AA1" w14:textId="77777777" w:rsidR="00B16790" w:rsidRPr="00B16790" w:rsidRDefault="00B16790" w:rsidP="00B16790">
      <w:pPr>
        <w:tabs>
          <w:tab w:val="left" w:pos="1134"/>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The Club Complaints Panel should be appointed from three members of the Management Committee or Club Members who are not all members of the Club Executive. </w:t>
      </w:r>
    </w:p>
    <w:p w14:paraId="0173A804" w14:textId="77777777" w:rsidR="00B16790" w:rsidRPr="00B16790" w:rsidRDefault="00B16790" w:rsidP="00B16790">
      <w:pPr>
        <w:keepNext/>
        <w:tabs>
          <w:tab w:val="left" w:pos="1276"/>
          <w:tab w:val="left" w:pos="2552"/>
        </w:tabs>
        <w:spacing w:after="0" w:line="240" w:lineRule="auto"/>
        <w:outlineLvl w:val="3"/>
        <w:rPr>
          <w:rFonts w:ascii="Arial" w:eastAsia="Times New Roman" w:hAnsi="Arial" w:cs="Arial"/>
          <w:b/>
          <w:sz w:val="24"/>
          <w:szCs w:val="24"/>
          <w:lang w:eastAsia="en-GB"/>
        </w:rPr>
      </w:pPr>
    </w:p>
    <w:p w14:paraId="4D0148F1" w14:textId="77777777" w:rsidR="00B16790" w:rsidRPr="00B16790" w:rsidRDefault="00B16790" w:rsidP="00B16790">
      <w:pPr>
        <w:keepNext/>
        <w:tabs>
          <w:tab w:val="left" w:pos="1276"/>
          <w:tab w:val="left" w:pos="2552"/>
        </w:tabs>
        <w:spacing w:after="0" w:line="240" w:lineRule="auto"/>
        <w:outlineLvl w:val="3"/>
        <w:rPr>
          <w:rFonts w:ascii="Arial" w:eastAsia="Times New Roman" w:hAnsi="Arial" w:cs="Arial"/>
          <w:b/>
          <w:sz w:val="24"/>
          <w:szCs w:val="24"/>
          <w:lang w:eastAsia="en-GB"/>
        </w:rPr>
      </w:pPr>
      <w:r w:rsidRPr="00B16790">
        <w:rPr>
          <w:rFonts w:ascii="Arial" w:eastAsia="Times New Roman" w:hAnsi="Arial" w:cs="Arial"/>
          <w:b/>
          <w:sz w:val="24"/>
          <w:szCs w:val="24"/>
          <w:lang w:eastAsia="en-GB"/>
        </w:rPr>
        <w:t>Panel Membership</w:t>
      </w:r>
    </w:p>
    <w:p w14:paraId="455814D3" w14:textId="77777777" w:rsidR="00B16790" w:rsidRPr="00B16790" w:rsidRDefault="00B16790" w:rsidP="00B16790">
      <w:pPr>
        <w:tabs>
          <w:tab w:val="left" w:pos="1134"/>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No Panel Members shall participate in a hearing in which they have a personal involvement with either the subject matter(s) or the parties to the complaint or be present at such a panel.  </w:t>
      </w:r>
    </w:p>
    <w:p w14:paraId="5F23CEB3" w14:textId="77777777" w:rsidR="00B16790" w:rsidRPr="00B16790" w:rsidRDefault="00B16790" w:rsidP="00B16790">
      <w:pPr>
        <w:tabs>
          <w:tab w:val="left" w:pos="1276"/>
          <w:tab w:val="left" w:pos="1985"/>
          <w:tab w:val="left" w:pos="2552"/>
          <w:tab w:val="left" w:pos="2977"/>
        </w:tabs>
        <w:spacing w:after="0" w:line="240" w:lineRule="auto"/>
        <w:rPr>
          <w:rFonts w:ascii="Arial" w:eastAsia="Times New Roman" w:hAnsi="Arial" w:cs="Arial"/>
          <w:sz w:val="24"/>
          <w:szCs w:val="24"/>
          <w:lang w:eastAsia="en-GB"/>
        </w:rPr>
      </w:pPr>
    </w:p>
    <w:p w14:paraId="7BBD8004" w14:textId="77777777" w:rsidR="00B16790" w:rsidRPr="00B16790" w:rsidRDefault="00B16790" w:rsidP="00B16790">
      <w:pPr>
        <w:tabs>
          <w:tab w:val="left" w:pos="1276"/>
          <w:tab w:val="left" w:pos="1985"/>
          <w:tab w:val="left" w:pos="2552"/>
          <w:tab w:val="left" w:pos="2977"/>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One member should be appointed as Chair of the panel and the Club Secretary should carry out the administration for all complaints.</w:t>
      </w:r>
    </w:p>
    <w:p w14:paraId="2FE5153C" w14:textId="77777777" w:rsidR="00B16790" w:rsidRPr="00B16790" w:rsidRDefault="00B16790" w:rsidP="00B16790">
      <w:pPr>
        <w:tabs>
          <w:tab w:val="left" w:pos="1134"/>
          <w:tab w:val="left" w:pos="1701"/>
          <w:tab w:val="left" w:pos="2268"/>
          <w:tab w:val="left" w:pos="2552"/>
        </w:tabs>
        <w:spacing w:after="0" w:line="240" w:lineRule="auto"/>
        <w:jc w:val="both"/>
        <w:rPr>
          <w:rFonts w:ascii="Arial" w:eastAsia="Times New Roman" w:hAnsi="Arial" w:cs="Arial"/>
          <w:sz w:val="24"/>
          <w:szCs w:val="24"/>
          <w:lang w:eastAsia="en-GB"/>
        </w:rPr>
      </w:pPr>
    </w:p>
    <w:p w14:paraId="026C7B56" w14:textId="77777777" w:rsidR="00B16790" w:rsidRPr="00B16790" w:rsidRDefault="00B16790" w:rsidP="00B16790">
      <w:pPr>
        <w:tabs>
          <w:tab w:val="left" w:pos="2552"/>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In any case, where a complaint is upheld, the record of any previous transgressions</w:t>
      </w:r>
    </w:p>
    <w:p w14:paraId="16C4523C" w14:textId="77777777" w:rsidR="00B16790" w:rsidRPr="00B16790" w:rsidRDefault="00B16790" w:rsidP="00B16790">
      <w:pPr>
        <w:tabs>
          <w:tab w:val="left" w:pos="1134"/>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of the person concerned shall be sought by the Chair of the Panel before the Panel considers the imposition of a penalty.</w:t>
      </w:r>
    </w:p>
    <w:p w14:paraId="04937FED" w14:textId="77777777" w:rsidR="00B16790" w:rsidRPr="00B16790" w:rsidRDefault="00B16790" w:rsidP="00B16790">
      <w:pPr>
        <w:tabs>
          <w:tab w:val="decimal" w:pos="1080"/>
          <w:tab w:val="left" w:pos="2552"/>
        </w:tabs>
        <w:spacing w:after="0" w:line="240" w:lineRule="auto"/>
        <w:rPr>
          <w:rFonts w:ascii="Arial" w:eastAsia="Times New Roman" w:hAnsi="Arial" w:cs="Arial"/>
          <w:sz w:val="24"/>
          <w:szCs w:val="24"/>
          <w:lang w:eastAsia="en-GB"/>
        </w:rPr>
      </w:pPr>
    </w:p>
    <w:p w14:paraId="299F4D17" w14:textId="77777777" w:rsidR="00B16790" w:rsidRPr="00B16790" w:rsidRDefault="00B16790" w:rsidP="00B16790">
      <w:pPr>
        <w:tabs>
          <w:tab w:val="decimal" w:pos="1080"/>
          <w:tab w:val="left" w:pos="2552"/>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A Panel may make whatever order it considers just, including the imposition of a financial penalty and/or exclusion/suspension for a period.</w:t>
      </w:r>
    </w:p>
    <w:p w14:paraId="5F5D225A" w14:textId="77777777" w:rsidR="00B16790" w:rsidRPr="00B16790" w:rsidRDefault="00B16790" w:rsidP="00B16790">
      <w:pPr>
        <w:tabs>
          <w:tab w:val="left" w:pos="1276"/>
          <w:tab w:val="left" w:pos="1701"/>
          <w:tab w:val="left" w:pos="2552"/>
        </w:tabs>
        <w:spacing w:after="0" w:line="240" w:lineRule="auto"/>
        <w:jc w:val="both"/>
        <w:rPr>
          <w:rFonts w:ascii="Arial" w:eastAsia="Times New Roman" w:hAnsi="Arial" w:cs="Arial"/>
          <w:sz w:val="24"/>
          <w:szCs w:val="24"/>
          <w:lang w:eastAsia="en-GB"/>
        </w:rPr>
      </w:pPr>
    </w:p>
    <w:p w14:paraId="12FBBCFA" w14:textId="77777777" w:rsidR="00B16790" w:rsidRPr="00B16790" w:rsidRDefault="00B16790" w:rsidP="00B16790">
      <w:pPr>
        <w:tabs>
          <w:tab w:val="left" w:pos="1276"/>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The Chair of the Panel shall arrange for the decision to be communicated in writing to the parties and the Club within 14 days of the date of the meeting.</w:t>
      </w:r>
    </w:p>
    <w:p w14:paraId="5E8D73F9" w14:textId="77777777" w:rsidR="00B16790" w:rsidRPr="00B16790" w:rsidRDefault="00B16790" w:rsidP="00B16790">
      <w:pPr>
        <w:tabs>
          <w:tab w:val="left" w:pos="1134"/>
          <w:tab w:val="left" w:pos="1701"/>
          <w:tab w:val="left" w:pos="2552"/>
          <w:tab w:val="left" w:pos="2694"/>
        </w:tabs>
        <w:spacing w:after="0" w:line="240" w:lineRule="auto"/>
        <w:jc w:val="both"/>
        <w:rPr>
          <w:rFonts w:ascii="Arial" w:eastAsia="Times New Roman" w:hAnsi="Arial" w:cs="Arial"/>
          <w:sz w:val="24"/>
          <w:szCs w:val="24"/>
          <w:lang w:eastAsia="en-GB"/>
        </w:rPr>
      </w:pPr>
    </w:p>
    <w:p w14:paraId="73A6F74A" w14:textId="77777777" w:rsidR="00B16790" w:rsidRPr="00B16790" w:rsidRDefault="00B16790" w:rsidP="00B16790">
      <w:pPr>
        <w:tabs>
          <w:tab w:val="left" w:pos="1134"/>
          <w:tab w:val="left" w:pos="1701"/>
          <w:tab w:val="left" w:pos="2552"/>
          <w:tab w:val="left" w:pos="2694"/>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The Chair of the Panel at which the complaint is heard shall arrange for a copy of the finding with all the attendant documents to be sent to the Club Secretary for record.</w:t>
      </w:r>
    </w:p>
    <w:p w14:paraId="6769B7EF" w14:textId="77777777" w:rsidR="00B16790" w:rsidRPr="00B16790" w:rsidRDefault="00B16790" w:rsidP="00B16790">
      <w:pPr>
        <w:spacing w:after="120" w:line="240" w:lineRule="auto"/>
        <w:rPr>
          <w:rFonts w:ascii="Arial" w:eastAsia="Times New Roman" w:hAnsi="Arial" w:cs="Arial"/>
          <w:b/>
          <w:sz w:val="24"/>
          <w:szCs w:val="24"/>
          <w:lang w:eastAsia="en-GB"/>
        </w:rPr>
      </w:pPr>
    </w:p>
    <w:p w14:paraId="5DC234F2" w14:textId="77777777" w:rsidR="00B16790" w:rsidRPr="00B16790" w:rsidRDefault="00B16790" w:rsidP="00B16790">
      <w:pPr>
        <w:spacing w:after="120" w:line="240" w:lineRule="auto"/>
        <w:rPr>
          <w:rFonts w:ascii="Arial" w:eastAsia="Times New Roman" w:hAnsi="Arial" w:cs="Arial"/>
          <w:b/>
          <w:i/>
          <w:sz w:val="24"/>
          <w:szCs w:val="24"/>
          <w:lang w:eastAsia="en-GB"/>
        </w:rPr>
      </w:pPr>
      <w:r w:rsidRPr="00B16790">
        <w:rPr>
          <w:rFonts w:ascii="Arial" w:eastAsia="Times New Roman" w:hAnsi="Arial" w:cs="Arial"/>
          <w:b/>
          <w:sz w:val="24"/>
          <w:szCs w:val="24"/>
          <w:lang w:eastAsia="en-GB"/>
        </w:rPr>
        <w:t xml:space="preserve">COMPLAINANT </w:t>
      </w:r>
      <w:r w:rsidRPr="00B16790">
        <w:rPr>
          <w:rFonts w:ascii="Arial" w:eastAsia="Times New Roman" w:hAnsi="Arial" w:cs="Arial"/>
          <w:b/>
          <w:i/>
          <w:sz w:val="24"/>
          <w:szCs w:val="24"/>
          <w:lang w:eastAsia="en-GB"/>
        </w:rPr>
        <w:t>(The person making the complaint)</w:t>
      </w:r>
    </w:p>
    <w:p w14:paraId="7E76220B" w14:textId="77777777" w:rsidR="00B16790" w:rsidRPr="00B16790" w:rsidRDefault="00B16790" w:rsidP="00B16790">
      <w:pPr>
        <w:tabs>
          <w:tab w:val="left" w:pos="1276"/>
          <w:tab w:val="left" w:pos="1701"/>
          <w:tab w:val="left" w:pos="2552"/>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A complaint is made to the Club on the appropriate form, which can be obtained by contacting the Club Secretary.</w:t>
      </w:r>
    </w:p>
    <w:p w14:paraId="1505030C" w14:textId="77777777" w:rsidR="00B16790" w:rsidRPr="00B16790" w:rsidRDefault="00B16790" w:rsidP="00B16790">
      <w:pPr>
        <w:tabs>
          <w:tab w:val="left" w:pos="1276"/>
          <w:tab w:val="left" w:pos="2552"/>
        </w:tabs>
        <w:spacing w:after="0" w:line="240" w:lineRule="auto"/>
        <w:jc w:val="both"/>
        <w:rPr>
          <w:rFonts w:ascii="Arial" w:eastAsia="Times New Roman" w:hAnsi="Arial" w:cs="Arial"/>
          <w:sz w:val="24"/>
          <w:szCs w:val="24"/>
          <w:lang w:eastAsia="en-GB"/>
        </w:rPr>
      </w:pPr>
    </w:p>
    <w:p w14:paraId="7C52B15B" w14:textId="77777777" w:rsidR="00B16790" w:rsidRPr="00B16790" w:rsidRDefault="00B16790" w:rsidP="00B16790">
      <w:pPr>
        <w:tabs>
          <w:tab w:val="left" w:pos="1276"/>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The written complaint must reach the Club not later than 30 days after the incident that gave rise to it, but the CCP Chairperson may at their discretion extend this </w:t>
      </w:r>
      <w:proofErr w:type="gramStart"/>
      <w:r w:rsidRPr="00B16790">
        <w:rPr>
          <w:rFonts w:ascii="Arial" w:eastAsia="Times New Roman" w:hAnsi="Arial" w:cs="Arial"/>
          <w:sz w:val="24"/>
          <w:szCs w:val="24"/>
          <w:lang w:eastAsia="en-GB"/>
        </w:rPr>
        <w:t>period  up</w:t>
      </w:r>
      <w:proofErr w:type="gramEnd"/>
      <w:r w:rsidRPr="00B16790">
        <w:rPr>
          <w:rFonts w:ascii="Arial" w:eastAsia="Times New Roman" w:hAnsi="Arial" w:cs="Arial"/>
          <w:sz w:val="24"/>
          <w:szCs w:val="24"/>
          <w:lang w:eastAsia="en-GB"/>
        </w:rPr>
        <w:t xml:space="preserve"> to six months in any case in which they are satisfied that it was not practicable for the complaint to be made within 30 days of the incident.</w:t>
      </w:r>
    </w:p>
    <w:p w14:paraId="0B6AF3A3" w14:textId="77777777" w:rsidR="00B16790" w:rsidRPr="00B16790" w:rsidRDefault="00B16790" w:rsidP="00B16790">
      <w:pPr>
        <w:tabs>
          <w:tab w:val="left" w:pos="1276"/>
          <w:tab w:val="left" w:pos="2552"/>
        </w:tabs>
        <w:spacing w:after="0" w:line="240" w:lineRule="auto"/>
        <w:jc w:val="both"/>
        <w:rPr>
          <w:rFonts w:ascii="Arial" w:eastAsia="Times New Roman" w:hAnsi="Arial" w:cs="Arial"/>
          <w:sz w:val="24"/>
          <w:szCs w:val="24"/>
          <w:lang w:eastAsia="en-GB"/>
        </w:rPr>
      </w:pPr>
    </w:p>
    <w:p w14:paraId="21116632" w14:textId="77777777" w:rsidR="00B16790" w:rsidRPr="00B16790" w:rsidRDefault="00B16790" w:rsidP="00B16790">
      <w:pPr>
        <w:tabs>
          <w:tab w:val="left" w:pos="1276"/>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The written complaint must detail the matter(s) with which the complainant is dissatisfied and the reasons for their dissatisfaction.</w:t>
      </w:r>
    </w:p>
    <w:p w14:paraId="338A458F" w14:textId="77777777" w:rsidR="00B16790" w:rsidRPr="00B16790" w:rsidRDefault="00B16790" w:rsidP="00B16790">
      <w:pPr>
        <w:tabs>
          <w:tab w:val="left" w:pos="1276"/>
          <w:tab w:val="left" w:pos="2552"/>
        </w:tabs>
        <w:spacing w:after="0" w:line="240" w:lineRule="auto"/>
        <w:rPr>
          <w:rFonts w:ascii="Arial" w:eastAsia="Times New Roman" w:hAnsi="Arial" w:cs="Arial"/>
          <w:sz w:val="24"/>
          <w:szCs w:val="24"/>
          <w:lang w:eastAsia="en-GB"/>
        </w:rPr>
      </w:pPr>
    </w:p>
    <w:p w14:paraId="5A9B5E08" w14:textId="77777777" w:rsidR="00B16790" w:rsidRPr="00B16790" w:rsidRDefault="00B16790" w:rsidP="00B16790">
      <w:pPr>
        <w:spacing w:after="120" w:line="240" w:lineRule="auto"/>
        <w:rPr>
          <w:rFonts w:ascii="Arial" w:eastAsia="Times New Roman" w:hAnsi="Arial" w:cs="Arial"/>
          <w:b/>
          <w:i/>
          <w:sz w:val="24"/>
          <w:szCs w:val="24"/>
          <w:lang w:eastAsia="en-GB"/>
        </w:rPr>
      </w:pPr>
      <w:r w:rsidRPr="00B16790">
        <w:rPr>
          <w:rFonts w:ascii="Arial" w:eastAsia="Times New Roman" w:hAnsi="Arial" w:cs="Arial"/>
          <w:b/>
          <w:sz w:val="24"/>
          <w:szCs w:val="24"/>
          <w:lang w:eastAsia="en-GB"/>
        </w:rPr>
        <w:t xml:space="preserve">RESPONDANT </w:t>
      </w:r>
      <w:r w:rsidRPr="00B16790">
        <w:rPr>
          <w:rFonts w:ascii="Arial" w:eastAsia="Times New Roman" w:hAnsi="Arial" w:cs="Arial"/>
          <w:b/>
          <w:i/>
          <w:sz w:val="24"/>
          <w:szCs w:val="24"/>
          <w:lang w:eastAsia="en-GB"/>
        </w:rPr>
        <w:t>(The person to whom the complaint is against)</w:t>
      </w:r>
    </w:p>
    <w:p w14:paraId="15734601"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All Respondents will be given the opportunity to respond to the complaint against them.</w:t>
      </w:r>
    </w:p>
    <w:p w14:paraId="025159D3"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sz w:val="24"/>
          <w:szCs w:val="24"/>
          <w:lang w:eastAsia="en-GB"/>
        </w:rPr>
      </w:pPr>
    </w:p>
    <w:p w14:paraId="05EFB5BE"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They will be sent a copy of the written complaint and then given 14 days to respond to the allegations in writing.</w:t>
      </w:r>
    </w:p>
    <w:p w14:paraId="581BF571" w14:textId="77777777" w:rsidR="00B16790" w:rsidRPr="00B16790" w:rsidRDefault="00B16790" w:rsidP="00B16790">
      <w:pPr>
        <w:tabs>
          <w:tab w:val="left" w:pos="1276"/>
          <w:tab w:val="left" w:pos="2552"/>
        </w:tabs>
        <w:spacing w:after="0" w:line="240" w:lineRule="auto"/>
        <w:rPr>
          <w:rFonts w:ascii="Arial" w:eastAsia="Times New Roman" w:hAnsi="Arial" w:cs="Arial"/>
          <w:sz w:val="24"/>
          <w:szCs w:val="24"/>
          <w:lang w:eastAsia="en-GB"/>
        </w:rPr>
      </w:pPr>
    </w:p>
    <w:p w14:paraId="43A3E275" w14:textId="77777777" w:rsidR="00B16790" w:rsidRPr="00B16790" w:rsidRDefault="00B16790" w:rsidP="00B16790">
      <w:pPr>
        <w:tabs>
          <w:tab w:val="left" w:pos="1276"/>
          <w:tab w:val="left" w:pos="2552"/>
        </w:tabs>
        <w:spacing w:after="0" w:line="240" w:lineRule="auto"/>
        <w:rPr>
          <w:rFonts w:ascii="Arial" w:eastAsia="Times New Roman" w:hAnsi="Arial" w:cs="Arial"/>
          <w:b/>
          <w:sz w:val="24"/>
          <w:szCs w:val="24"/>
          <w:lang w:eastAsia="en-GB"/>
        </w:rPr>
      </w:pPr>
      <w:r w:rsidRPr="00B16790">
        <w:rPr>
          <w:rFonts w:ascii="Arial" w:eastAsia="Times New Roman" w:hAnsi="Arial" w:cs="Arial"/>
          <w:b/>
          <w:sz w:val="24"/>
          <w:szCs w:val="24"/>
          <w:lang w:eastAsia="en-GB"/>
        </w:rPr>
        <w:t>PROCEDURE</w:t>
      </w:r>
    </w:p>
    <w:p w14:paraId="01337B13" w14:textId="77777777" w:rsidR="00B16790" w:rsidRPr="00B16790" w:rsidRDefault="00B16790" w:rsidP="00B16790">
      <w:pPr>
        <w:tabs>
          <w:tab w:val="left" w:pos="1276"/>
          <w:tab w:val="left" w:pos="2552"/>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Within 14 days of receipt of a complaint, the Club shall send a copy to each of the parties who are involved, and the Chair of the Club Complaint Panel.</w:t>
      </w:r>
    </w:p>
    <w:p w14:paraId="2F052FD7" w14:textId="77777777" w:rsidR="00B16790" w:rsidRPr="00B16790" w:rsidRDefault="00B16790" w:rsidP="00B16790">
      <w:pPr>
        <w:tabs>
          <w:tab w:val="left" w:pos="720"/>
          <w:tab w:val="left" w:pos="1701"/>
          <w:tab w:val="left" w:pos="2268"/>
          <w:tab w:val="left" w:pos="2552"/>
          <w:tab w:val="left" w:pos="2694"/>
        </w:tabs>
        <w:spacing w:after="0" w:line="240" w:lineRule="auto"/>
        <w:rPr>
          <w:rFonts w:ascii="Arial" w:eastAsia="Times New Roman" w:hAnsi="Arial" w:cs="Arial"/>
          <w:sz w:val="24"/>
          <w:szCs w:val="24"/>
          <w:lang w:eastAsia="en-GB"/>
        </w:rPr>
      </w:pPr>
    </w:p>
    <w:p w14:paraId="75091DD3" w14:textId="77777777" w:rsidR="00B16790" w:rsidRPr="00B16790" w:rsidRDefault="00B16790" w:rsidP="00B16790">
      <w:pPr>
        <w:tabs>
          <w:tab w:val="left" w:pos="720"/>
          <w:tab w:val="left" w:pos="1701"/>
          <w:tab w:val="left" w:pos="2268"/>
          <w:tab w:val="left" w:pos="2552"/>
          <w:tab w:val="left" w:pos="2694"/>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The CCP Chair shall arrange the date and venue for the Club Complaint Panel to consider the complaint, which must be within 60 days of receipt of the complaint and shall give the parties at least 14 </w:t>
      </w:r>
      <w:proofErr w:type="spellStart"/>
      <w:r w:rsidRPr="00B16790">
        <w:rPr>
          <w:rFonts w:ascii="Arial" w:eastAsia="Times New Roman" w:hAnsi="Arial" w:cs="Arial"/>
          <w:sz w:val="24"/>
          <w:szCs w:val="24"/>
          <w:lang w:eastAsia="en-GB"/>
        </w:rPr>
        <w:t>days notice</w:t>
      </w:r>
      <w:proofErr w:type="spellEnd"/>
      <w:r w:rsidRPr="00B16790">
        <w:rPr>
          <w:rFonts w:ascii="Arial" w:eastAsia="Times New Roman" w:hAnsi="Arial" w:cs="Arial"/>
          <w:sz w:val="24"/>
          <w:szCs w:val="24"/>
          <w:lang w:eastAsia="en-GB"/>
        </w:rPr>
        <w:t xml:space="preserve"> of the arrangement.</w:t>
      </w:r>
    </w:p>
    <w:p w14:paraId="79CA215F" w14:textId="77777777" w:rsidR="00B16790" w:rsidRPr="00B16790" w:rsidRDefault="00B16790" w:rsidP="00B16790">
      <w:pPr>
        <w:tabs>
          <w:tab w:val="left" w:pos="1134"/>
          <w:tab w:val="left" w:pos="1701"/>
          <w:tab w:val="left" w:pos="2268"/>
          <w:tab w:val="left" w:pos="2552"/>
        </w:tabs>
        <w:spacing w:after="0" w:line="240" w:lineRule="auto"/>
        <w:rPr>
          <w:rFonts w:ascii="Arial" w:eastAsia="Times New Roman" w:hAnsi="Arial" w:cs="Arial"/>
          <w:sz w:val="24"/>
          <w:szCs w:val="24"/>
          <w:lang w:eastAsia="en-GB"/>
        </w:rPr>
      </w:pPr>
    </w:p>
    <w:p w14:paraId="5A6F2987" w14:textId="77777777" w:rsidR="00B16790" w:rsidRPr="00B16790" w:rsidRDefault="00B16790" w:rsidP="00B16790">
      <w:pPr>
        <w:tabs>
          <w:tab w:val="left" w:pos="1134"/>
          <w:tab w:val="left" w:pos="1701"/>
          <w:tab w:val="left" w:pos="2268"/>
          <w:tab w:val="left" w:pos="2552"/>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If the CCP Chair becomes aware of any unavoidable circumstances which will prevent a hearing being held within 60 days from receipt of the complaint, they shall have the discretion to extend the period for the hearing to a maximum of 120 days from receipt of the complaint and shall notify the parties as soon as the decision to extend the period is made giving the reasons.</w:t>
      </w:r>
    </w:p>
    <w:p w14:paraId="75990F29" w14:textId="77777777" w:rsidR="00B16790" w:rsidRPr="00B16790" w:rsidRDefault="00B16790" w:rsidP="00B16790">
      <w:pPr>
        <w:tabs>
          <w:tab w:val="left" w:pos="1134"/>
          <w:tab w:val="left" w:pos="1701"/>
          <w:tab w:val="left" w:pos="2268"/>
          <w:tab w:val="left" w:pos="2694"/>
        </w:tabs>
        <w:spacing w:after="0" w:line="240" w:lineRule="auto"/>
        <w:jc w:val="both"/>
        <w:rPr>
          <w:rFonts w:ascii="Arial" w:eastAsia="Times New Roman" w:hAnsi="Arial" w:cs="Arial"/>
          <w:sz w:val="24"/>
          <w:szCs w:val="24"/>
          <w:lang w:eastAsia="en-GB"/>
        </w:rPr>
      </w:pPr>
    </w:p>
    <w:p w14:paraId="0BE7800C" w14:textId="77777777" w:rsidR="00B16790" w:rsidRPr="00B16790" w:rsidRDefault="00B16790" w:rsidP="00B16790">
      <w:pPr>
        <w:tabs>
          <w:tab w:val="left" w:pos="1134"/>
          <w:tab w:val="left" w:pos="1701"/>
          <w:tab w:val="left" w:pos="2268"/>
          <w:tab w:val="left" w:pos="2694"/>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The Chair may seek written or verbal evidence from any person who may be able to help the Hearing.  </w:t>
      </w:r>
    </w:p>
    <w:p w14:paraId="4B28126B" w14:textId="77777777" w:rsidR="00B16790" w:rsidRPr="00B16790" w:rsidRDefault="00B16790" w:rsidP="00B16790">
      <w:pPr>
        <w:tabs>
          <w:tab w:val="left" w:pos="1134"/>
          <w:tab w:val="left" w:pos="1701"/>
          <w:tab w:val="left" w:pos="2268"/>
          <w:tab w:val="left" w:pos="2694"/>
        </w:tabs>
        <w:spacing w:after="0" w:line="240" w:lineRule="auto"/>
        <w:jc w:val="both"/>
        <w:rPr>
          <w:rFonts w:ascii="Arial" w:eastAsia="Times New Roman" w:hAnsi="Arial" w:cs="Arial"/>
          <w:sz w:val="24"/>
          <w:szCs w:val="24"/>
          <w:lang w:eastAsia="en-GB"/>
        </w:rPr>
      </w:pPr>
    </w:p>
    <w:p w14:paraId="5B576657" w14:textId="77777777" w:rsidR="00B16790" w:rsidRPr="00B16790" w:rsidRDefault="00B16790" w:rsidP="00B16790">
      <w:pPr>
        <w:tabs>
          <w:tab w:val="left" w:pos="1134"/>
          <w:tab w:val="left" w:pos="1701"/>
          <w:tab w:val="left" w:pos="2268"/>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The proceeding shall be flexible and shall be at the discretion of the Chair who shall ensure that manuscript notes of the proceedings are taken.</w:t>
      </w:r>
    </w:p>
    <w:p w14:paraId="42FDFEC8"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sz w:val="24"/>
          <w:szCs w:val="24"/>
          <w:lang w:eastAsia="en-GB"/>
        </w:rPr>
      </w:pPr>
    </w:p>
    <w:p w14:paraId="25241D11"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b/>
          <w:sz w:val="24"/>
          <w:szCs w:val="24"/>
          <w:lang w:eastAsia="en-GB"/>
        </w:rPr>
      </w:pPr>
      <w:r w:rsidRPr="00B16790">
        <w:rPr>
          <w:rFonts w:ascii="Arial" w:eastAsia="Times New Roman" w:hAnsi="Arial" w:cs="Arial"/>
          <w:b/>
          <w:sz w:val="24"/>
          <w:szCs w:val="24"/>
          <w:lang w:eastAsia="en-GB"/>
        </w:rPr>
        <w:t>OUTCOMES</w:t>
      </w:r>
    </w:p>
    <w:p w14:paraId="757BE9EB" w14:textId="77777777" w:rsidR="00B16790" w:rsidRPr="00B16790" w:rsidRDefault="00B16790" w:rsidP="00B16790">
      <w:pPr>
        <w:tabs>
          <w:tab w:val="left" w:pos="1134"/>
          <w:tab w:val="left" w:pos="1701"/>
          <w:tab w:val="left" w:pos="2268"/>
          <w:tab w:val="left" w:pos="2694"/>
        </w:tabs>
        <w:spacing w:after="0" w:line="240" w:lineRule="auto"/>
        <w:rPr>
          <w:rFonts w:ascii="Arial" w:eastAsia="Times New Roman" w:hAnsi="Arial" w:cs="Arial"/>
          <w:sz w:val="24"/>
          <w:szCs w:val="24"/>
          <w:lang w:eastAsia="en-GB"/>
        </w:rPr>
      </w:pPr>
      <w:r w:rsidRPr="00B16790">
        <w:rPr>
          <w:rFonts w:ascii="Arial" w:eastAsia="Times New Roman" w:hAnsi="Arial" w:cs="Arial"/>
          <w:b/>
          <w:sz w:val="24"/>
          <w:szCs w:val="24"/>
          <w:lang w:eastAsia="en-GB"/>
        </w:rPr>
        <w:t>Powers of the Club</w:t>
      </w:r>
    </w:p>
    <w:p w14:paraId="2DC9C6EC" w14:textId="77777777" w:rsidR="00B16790" w:rsidRPr="00B16790" w:rsidRDefault="00B16790" w:rsidP="00B16790">
      <w:pPr>
        <w:tabs>
          <w:tab w:val="left" w:pos="1134"/>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For a breach of its own Rules, a Club may suspend a member from activities wholly within its own jurisdiction provided that before doing so, it informs the member of the alleged offence and the requirements of their governance documentation have been satisfied.</w:t>
      </w:r>
    </w:p>
    <w:p w14:paraId="30E10A9A"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b/>
          <w:sz w:val="24"/>
          <w:szCs w:val="24"/>
          <w:lang w:eastAsia="en-GB"/>
        </w:rPr>
      </w:pPr>
    </w:p>
    <w:p w14:paraId="446078A2"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sz w:val="24"/>
          <w:szCs w:val="24"/>
          <w:lang w:eastAsia="en-GB"/>
        </w:rPr>
      </w:pPr>
      <w:r w:rsidRPr="00B16790">
        <w:rPr>
          <w:rFonts w:ascii="Arial" w:eastAsia="Times New Roman" w:hAnsi="Arial" w:cs="Arial"/>
          <w:b/>
          <w:sz w:val="24"/>
          <w:szCs w:val="24"/>
          <w:lang w:eastAsia="en-GB"/>
        </w:rPr>
        <w:t>Powers of Club Complaints Panel</w:t>
      </w:r>
    </w:p>
    <w:p w14:paraId="4400ABA7" w14:textId="77777777" w:rsidR="00B16790" w:rsidRPr="00B16790" w:rsidRDefault="00B16790" w:rsidP="00B16790">
      <w:pPr>
        <w:tabs>
          <w:tab w:val="left" w:pos="1276"/>
          <w:tab w:val="left" w:pos="1701"/>
          <w:tab w:val="left" w:pos="2552"/>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Suspensions and fines may be imposed on Individuals by the Club Complaints Panel provided the requirements of their governance documentation have been satisfied.</w:t>
      </w:r>
    </w:p>
    <w:p w14:paraId="68C60679" w14:textId="77777777" w:rsidR="00B16790" w:rsidRPr="00B16790" w:rsidRDefault="00B16790" w:rsidP="00B16790">
      <w:pPr>
        <w:tabs>
          <w:tab w:val="left" w:pos="1276"/>
          <w:tab w:val="left" w:pos="1701"/>
        </w:tabs>
        <w:spacing w:after="0" w:line="240" w:lineRule="auto"/>
        <w:jc w:val="both"/>
        <w:rPr>
          <w:rFonts w:ascii="Arial" w:eastAsia="Times New Roman" w:hAnsi="Arial" w:cs="Arial"/>
          <w:sz w:val="24"/>
          <w:szCs w:val="24"/>
          <w:lang w:eastAsia="en-GB"/>
        </w:rPr>
      </w:pPr>
    </w:p>
    <w:p w14:paraId="0FF343E0"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b/>
          <w:sz w:val="24"/>
          <w:szCs w:val="24"/>
          <w:lang w:eastAsia="en-GB"/>
        </w:rPr>
      </w:pPr>
      <w:r w:rsidRPr="00B16790">
        <w:rPr>
          <w:rFonts w:ascii="Arial" w:eastAsia="Times New Roman" w:hAnsi="Arial" w:cs="Arial"/>
          <w:b/>
          <w:sz w:val="24"/>
          <w:szCs w:val="24"/>
          <w:lang w:eastAsia="en-GB"/>
        </w:rPr>
        <w:t>SUSPENSIONS</w:t>
      </w:r>
    </w:p>
    <w:p w14:paraId="027F9BC8" w14:textId="77777777" w:rsidR="00B16790" w:rsidRPr="00B16790" w:rsidRDefault="00B16790" w:rsidP="00B16790">
      <w:pPr>
        <w:tabs>
          <w:tab w:val="center" w:pos="0"/>
          <w:tab w:val="left" w:pos="1276"/>
          <w:tab w:val="left" w:pos="1701"/>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A person under suspension shall not participate in any activity organised by the Club or controlled by the Club unless there are any exceptions detailed within </w:t>
      </w:r>
      <w:proofErr w:type="gramStart"/>
      <w:r w:rsidRPr="00B16790">
        <w:rPr>
          <w:rFonts w:ascii="Arial" w:eastAsia="Times New Roman" w:hAnsi="Arial" w:cs="Arial"/>
          <w:sz w:val="24"/>
          <w:szCs w:val="24"/>
          <w:lang w:eastAsia="en-GB"/>
        </w:rPr>
        <w:t>their  governance</w:t>
      </w:r>
      <w:proofErr w:type="gramEnd"/>
      <w:r w:rsidRPr="00B16790">
        <w:rPr>
          <w:rFonts w:ascii="Arial" w:eastAsia="Times New Roman" w:hAnsi="Arial" w:cs="Arial"/>
          <w:sz w:val="24"/>
          <w:szCs w:val="24"/>
          <w:lang w:eastAsia="en-GB"/>
        </w:rPr>
        <w:t xml:space="preserve"> documentation.</w:t>
      </w:r>
    </w:p>
    <w:p w14:paraId="7487EBFE" w14:textId="77777777" w:rsidR="00B16790" w:rsidRPr="00B16790" w:rsidRDefault="00B16790" w:rsidP="00B16790">
      <w:pPr>
        <w:tabs>
          <w:tab w:val="center" w:pos="0"/>
          <w:tab w:val="left" w:pos="1276"/>
          <w:tab w:val="left" w:pos="1701"/>
        </w:tabs>
        <w:spacing w:after="0" w:line="240" w:lineRule="auto"/>
        <w:rPr>
          <w:rFonts w:ascii="Arial" w:eastAsia="Times New Roman" w:hAnsi="Arial" w:cs="Arial"/>
          <w:sz w:val="24"/>
          <w:szCs w:val="24"/>
          <w:lang w:eastAsia="en-GB"/>
        </w:rPr>
      </w:pPr>
    </w:p>
    <w:p w14:paraId="1D757327" w14:textId="77777777" w:rsidR="00B16790" w:rsidRPr="00B16790" w:rsidRDefault="00B16790" w:rsidP="00B16790">
      <w:pPr>
        <w:tabs>
          <w:tab w:val="center" w:pos="0"/>
          <w:tab w:val="left" w:pos="1276"/>
          <w:tab w:val="left" w:pos="1701"/>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Where appropriate a person may be given a limited suspension provided the limitation(s) are clearly defined (e.g., a person may be suspended from all competition activities but allowed to continue in training and administration activities).</w:t>
      </w:r>
    </w:p>
    <w:p w14:paraId="3DCF5DBC" w14:textId="77777777" w:rsidR="00B16790" w:rsidRPr="00B16790" w:rsidRDefault="00B16790" w:rsidP="00B16790">
      <w:pPr>
        <w:tabs>
          <w:tab w:val="center" w:pos="0"/>
          <w:tab w:val="left" w:pos="1276"/>
          <w:tab w:val="left" w:pos="1701"/>
          <w:tab w:val="left" w:pos="2694"/>
        </w:tabs>
        <w:spacing w:after="0" w:line="240" w:lineRule="auto"/>
        <w:rPr>
          <w:rFonts w:ascii="Arial" w:eastAsia="Times New Roman" w:hAnsi="Arial" w:cs="Arial"/>
          <w:sz w:val="24"/>
          <w:szCs w:val="24"/>
          <w:lang w:eastAsia="en-GB"/>
        </w:rPr>
      </w:pPr>
    </w:p>
    <w:p w14:paraId="574BC279" w14:textId="77777777" w:rsidR="00B16790" w:rsidRPr="00B16790" w:rsidRDefault="00B16790" w:rsidP="00B16790">
      <w:pPr>
        <w:tabs>
          <w:tab w:val="center" w:pos="0"/>
          <w:tab w:val="left" w:pos="1276"/>
          <w:tab w:val="left" w:pos="1701"/>
          <w:tab w:val="left" w:pos="2694"/>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An eligible competitor taking part in competitions, exhibitions, or demonstrations with someone whom they know to be under suspension may themselves be suspended.</w:t>
      </w:r>
    </w:p>
    <w:p w14:paraId="1070793F" w14:textId="77777777" w:rsidR="00B16790" w:rsidRPr="00B16790" w:rsidRDefault="00B16790" w:rsidP="00B16790">
      <w:pPr>
        <w:tabs>
          <w:tab w:val="center" w:pos="0"/>
          <w:tab w:val="left" w:pos="1276"/>
          <w:tab w:val="left" w:pos="1701"/>
          <w:tab w:val="left" w:pos="2694"/>
        </w:tabs>
        <w:spacing w:after="0" w:line="240" w:lineRule="auto"/>
        <w:rPr>
          <w:rFonts w:ascii="Arial" w:eastAsia="Times New Roman" w:hAnsi="Arial" w:cs="Arial"/>
          <w:sz w:val="24"/>
          <w:szCs w:val="24"/>
          <w:lang w:eastAsia="en-GB"/>
        </w:rPr>
      </w:pPr>
    </w:p>
    <w:p w14:paraId="45E81ED5" w14:textId="77777777" w:rsidR="00B16790" w:rsidRPr="00B16790" w:rsidRDefault="00B16790" w:rsidP="00B16790">
      <w:pPr>
        <w:tabs>
          <w:tab w:val="center" w:pos="0"/>
          <w:tab w:val="left" w:pos="1276"/>
          <w:tab w:val="left" w:pos="1701"/>
          <w:tab w:val="left" w:pos="2694"/>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Suspensions by the Club Complaints Panel shall be binding on all Clubs and Districts of Scottish Swimming.</w:t>
      </w:r>
    </w:p>
    <w:p w14:paraId="74F3AD03" w14:textId="77777777" w:rsidR="00B16790" w:rsidRPr="00B16790" w:rsidRDefault="00B16790" w:rsidP="00B16790">
      <w:pPr>
        <w:tabs>
          <w:tab w:val="center" w:pos="0"/>
          <w:tab w:val="left" w:pos="1276"/>
          <w:tab w:val="left" w:pos="1701"/>
        </w:tabs>
        <w:spacing w:after="0" w:line="240" w:lineRule="auto"/>
        <w:rPr>
          <w:rFonts w:ascii="Arial" w:eastAsia="Times New Roman" w:hAnsi="Arial" w:cs="Arial"/>
          <w:sz w:val="24"/>
          <w:szCs w:val="24"/>
          <w:lang w:eastAsia="en-GB"/>
        </w:rPr>
      </w:pPr>
    </w:p>
    <w:p w14:paraId="434151E9" w14:textId="77777777" w:rsidR="00B16790" w:rsidRPr="00B16790" w:rsidRDefault="00B16790" w:rsidP="00B16790">
      <w:pPr>
        <w:tabs>
          <w:tab w:val="center" w:pos="0"/>
          <w:tab w:val="left" w:pos="1276"/>
          <w:tab w:val="left" w:pos="1701"/>
        </w:tabs>
        <w:spacing w:after="0" w:line="240" w:lineRule="auto"/>
        <w:rPr>
          <w:rFonts w:ascii="Arial" w:eastAsia="Times New Roman" w:hAnsi="Arial" w:cs="Arial"/>
          <w:sz w:val="24"/>
          <w:szCs w:val="24"/>
          <w:lang w:eastAsia="en-GB"/>
        </w:rPr>
      </w:pPr>
      <w:r w:rsidRPr="00B16790">
        <w:rPr>
          <w:rFonts w:ascii="Arial" w:eastAsia="Times New Roman" w:hAnsi="Arial" w:cs="Arial"/>
          <w:sz w:val="24"/>
          <w:szCs w:val="24"/>
          <w:lang w:eastAsia="en-GB"/>
        </w:rPr>
        <w:t>Suspensions and the lifting of suspensions shall be reported to Clubs, Districts and Scottish Swimming as appropriate.</w:t>
      </w:r>
    </w:p>
    <w:p w14:paraId="3BF0415E" w14:textId="77777777" w:rsidR="00B16790" w:rsidRPr="00B16790" w:rsidRDefault="00B16790" w:rsidP="00B16790">
      <w:pPr>
        <w:tabs>
          <w:tab w:val="left" w:pos="1276"/>
          <w:tab w:val="left" w:pos="1701"/>
        </w:tabs>
        <w:spacing w:after="0" w:line="240" w:lineRule="auto"/>
        <w:jc w:val="both"/>
        <w:rPr>
          <w:rFonts w:ascii="Arial" w:eastAsia="Times New Roman" w:hAnsi="Arial" w:cs="Arial"/>
          <w:sz w:val="24"/>
          <w:szCs w:val="24"/>
          <w:lang w:eastAsia="en-GB"/>
        </w:rPr>
      </w:pPr>
    </w:p>
    <w:p w14:paraId="0B08984E" w14:textId="77777777" w:rsidR="00B16790" w:rsidRPr="00B16790" w:rsidRDefault="00B16790" w:rsidP="00B16790">
      <w:pPr>
        <w:tabs>
          <w:tab w:val="left" w:pos="1276"/>
          <w:tab w:val="left" w:pos="1701"/>
        </w:tabs>
        <w:spacing w:after="0" w:line="240" w:lineRule="auto"/>
        <w:jc w:val="both"/>
        <w:rPr>
          <w:rFonts w:ascii="Arial" w:eastAsia="Times New Roman" w:hAnsi="Arial" w:cs="Arial"/>
          <w:b/>
          <w:sz w:val="24"/>
          <w:szCs w:val="24"/>
          <w:lang w:eastAsia="en-GB"/>
        </w:rPr>
      </w:pPr>
      <w:r w:rsidRPr="00B16790">
        <w:rPr>
          <w:rFonts w:ascii="Arial" w:eastAsia="Times New Roman" w:hAnsi="Arial" w:cs="Arial"/>
          <w:b/>
          <w:sz w:val="24"/>
          <w:szCs w:val="24"/>
          <w:lang w:eastAsia="en-GB"/>
        </w:rPr>
        <w:t>FINES</w:t>
      </w:r>
    </w:p>
    <w:p w14:paraId="63C7A40D" w14:textId="77777777" w:rsidR="00B16790" w:rsidRPr="00B16790" w:rsidRDefault="00B16790" w:rsidP="00B16790">
      <w:pPr>
        <w:tabs>
          <w:tab w:val="left" w:pos="0"/>
          <w:tab w:val="left" w:pos="540"/>
          <w:tab w:val="left" w:pos="1701"/>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Fixed fines published annually in the Club Information Booklet/Club Notice Board shall be imposed on all Individuals by the Club Standing Committees as appropriate.</w:t>
      </w:r>
    </w:p>
    <w:p w14:paraId="7CED7E01" w14:textId="77777777" w:rsidR="00B16790" w:rsidRPr="00B16790" w:rsidRDefault="00B16790" w:rsidP="00B16790">
      <w:pPr>
        <w:tabs>
          <w:tab w:val="left" w:pos="0"/>
          <w:tab w:val="left" w:pos="540"/>
          <w:tab w:val="left" w:pos="1701"/>
        </w:tabs>
        <w:spacing w:after="0" w:line="240" w:lineRule="auto"/>
        <w:jc w:val="both"/>
        <w:rPr>
          <w:rFonts w:ascii="Arial" w:eastAsia="Times New Roman" w:hAnsi="Arial" w:cs="Arial"/>
          <w:sz w:val="24"/>
          <w:szCs w:val="24"/>
          <w:lang w:eastAsia="en-GB"/>
        </w:rPr>
      </w:pPr>
    </w:p>
    <w:p w14:paraId="3E07F329" w14:textId="77777777" w:rsidR="00B16790" w:rsidRPr="00B16790" w:rsidRDefault="00B16790" w:rsidP="00B16790">
      <w:pPr>
        <w:tabs>
          <w:tab w:val="left" w:pos="0"/>
          <w:tab w:val="left" w:pos="540"/>
          <w:tab w:val="left" w:pos="1701"/>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Fines may be imposed on Individuals by the Club Complaints Panel.  The value of the fine will be as determined by the Club Complaints Panel.</w:t>
      </w:r>
    </w:p>
    <w:p w14:paraId="52083D0B" w14:textId="77777777" w:rsidR="00B16790" w:rsidRPr="00B16790" w:rsidRDefault="00B16790" w:rsidP="00B16790">
      <w:pPr>
        <w:tabs>
          <w:tab w:val="left" w:pos="0"/>
          <w:tab w:val="left" w:pos="540"/>
          <w:tab w:val="left" w:pos="1701"/>
        </w:tabs>
        <w:spacing w:after="0" w:line="240" w:lineRule="auto"/>
        <w:jc w:val="both"/>
        <w:rPr>
          <w:rFonts w:ascii="Arial" w:eastAsia="Times New Roman" w:hAnsi="Arial" w:cs="Arial"/>
          <w:sz w:val="24"/>
          <w:szCs w:val="24"/>
          <w:lang w:eastAsia="en-GB"/>
        </w:rPr>
      </w:pPr>
    </w:p>
    <w:p w14:paraId="211A9DF9" w14:textId="77777777" w:rsidR="00B16790" w:rsidRPr="00B16790" w:rsidRDefault="00B16790" w:rsidP="00B16790">
      <w:pPr>
        <w:tabs>
          <w:tab w:val="left" w:pos="0"/>
          <w:tab w:val="left" w:pos="540"/>
          <w:tab w:val="left" w:pos="1701"/>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When a fee or fine (not subject of an appeal) due to the Club has not been paid the Club can, after due warning, suspend the Individual until payment is made.</w:t>
      </w:r>
    </w:p>
    <w:p w14:paraId="152B1E2B"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sz w:val="24"/>
          <w:szCs w:val="24"/>
          <w:lang w:eastAsia="en-GB"/>
        </w:rPr>
      </w:pPr>
    </w:p>
    <w:p w14:paraId="323120C1"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sz w:val="24"/>
          <w:szCs w:val="24"/>
          <w:lang w:eastAsia="en-GB"/>
        </w:rPr>
      </w:pPr>
    </w:p>
    <w:p w14:paraId="21C24A62"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b/>
          <w:sz w:val="24"/>
          <w:szCs w:val="24"/>
          <w:lang w:eastAsia="en-GB"/>
        </w:rPr>
      </w:pPr>
      <w:r w:rsidRPr="00B16790">
        <w:rPr>
          <w:rFonts w:ascii="Arial" w:eastAsia="Times New Roman" w:hAnsi="Arial" w:cs="Arial"/>
          <w:b/>
          <w:sz w:val="24"/>
          <w:szCs w:val="24"/>
          <w:lang w:eastAsia="en-GB"/>
        </w:rPr>
        <w:t>APPEAL PROCESS</w:t>
      </w:r>
    </w:p>
    <w:p w14:paraId="35AC42E8" w14:textId="77777777" w:rsidR="00B16790" w:rsidRPr="00B16790" w:rsidRDefault="00B16790" w:rsidP="00B16790">
      <w:pPr>
        <w:tabs>
          <w:tab w:val="left" w:pos="1276"/>
          <w:tab w:val="left" w:pos="1701"/>
          <w:tab w:val="left" w:pos="2694"/>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There is LEAVE TO APPEAL against a decision taken by a Club, or any individual(s) or organisations empowered to act on behalf of the Club.</w:t>
      </w:r>
    </w:p>
    <w:p w14:paraId="2C8F85B0" w14:textId="77777777" w:rsidR="00B16790" w:rsidRPr="00B16790" w:rsidRDefault="00B16790" w:rsidP="00B16790">
      <w:pPr>
        <w:tabs>
          <w:tab w:val="left" w:pos="1276"/>
          <w:tab w:val="left" w:pos="1701"/>
          <w:tab w:val="left" w:pos="2268"/>
          <w:tab w:val="left" w:pos="2694"/>
        </w:tabs>
        <w:spacing w:after="0" w:line="240" w:lineRule="auto"/>
        <w:jc w:val="both"/>
        <w:rPr>
          <w:rFonts w:ascii="Arial" w:eastAsia="Times New Roman" w:hAnsi="Arial" w:cs="Arial"/>
          <w:sz w:val="24"/>
          <w:szCs w:val="24"/>
          <w:lang w:eastAsia="en-GB"/>
        </w:rPr>
      </w:pPr>
    </w:p>
    <w:p w14:paraId="19088EC0" w14:textId="77777777" w:rsidR="00B16790" w:rsidRPr="00B16790" w:rsidRDefault="00B16790" w:rsidP="00B16790">
      <w:pPr>
        <w:tabs>
          <w:tab w:val="left" w:pos="1276"/>
          <w:tab w:val="left" w:pos="1701"/>
          <w:tab w:val="left" w:pos="2268"/>
          <w:tab w:val="left" w:pos="2694"/>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An Appeal shall be made by lodging the appeal with Scottish Swimming no later than 14 days after receipt of the written notification of the decision.  The appeal fee must be sent along with the appeal.</w:t>
      </w:r>
    </w:p>
    <w:p w14:paraId="78591F1C" w14:textId="77777777" w:rsidR="00B16790" w:rsidRPr="00B16790" w:rsidRDefault="00B16790" w:rsidP="00B16790">
      <w:pPr>
        <w:tabs>
          <w:tab w:val="left" w:pos="1276"/>
          <w:tab w:val="left" w:pos="1701"/>
          <w:tab w:val="left" w:pos="2268"/>
          <w:tab w:val="left" w:pos="2694"/>
        </w:tabs>
        <w:spacing w:after="0" w:line="240" w:lineRule="auto"/>
        <w:jc w:val="both"/>
        <w:rPr>
          <w:rFonts w:ascii="Arial" w:eastAsia="Times New Roman" w:hAnsi="Arial" w:cs="Arial"/>
          <w:sz w:val="24"/>
          <w:szCs w:val="24"/>
          <w:lang w:eastAsia="en-GB"/>
        </w:rPr>
      </w:pPr>
    </w:p>
    <w:p w14:paraId="0E0B5A54" w14:textId="77777777" w:rsidR="00B16790" w:rsidRPr="00B16790" w:rsidRDefault="00B16790" w:rsidP="00B16790">
      <w:pPr>
        <w:tabs>
          <w:tab w:val="left" w:pos="1276"/>
          <w:tab w:val="left" w:pos="1701"/>
          <w:tab w:val="left" w:pos="2268"/>
          <w:tab w:val="left" w:pos="2694"/>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In dealing with </w:t>
      </w:r>
      <w:proofErr w:type="gramStart"/>
      <w:r w:rsidRPr="00B16790">
        <w:rPr>
          <w:rFonts w:ascii="Arial" w:eastAsia="Times New Roman" w:hAnsi="Arial" w:cs="Arial"/>
          <w:sz w:val="24"/>
          <w:szCs w:val="24"/>
          <w:lang w:eastAsia="en-GB"/>
        </w:rPr>
        <w:t>Appeals</w:t>
      </w:r>
      <w:proofErr w:type="gramEnd"/>
      <w:r w:rsidRPr="00B16790">
        <w:rPr>
          <w:rFonts w:ascii="Arial" w:eastAsia="Times New Roman" w:hAnsi="Arial" w:cs="Arial"/>
          <w:sz w:val="24"/>
          <w:szCs w:val="24"/>
          <w:lang w:eastAsia="en-GB"/>
        </w:rPr>
        <w:t xml:space="preserve"> for a decision of a Club or the Club Complaints Panel the appropriate Body to consider an appeal will be Scottish Swimming.</w:t>
      </w:r>
    </w:p>
    <w:p w14:paraId="64950462" w14:textId="77777777" w:rsidR="00B16790" w:rsidRPr="00B16790" w:rsidRDefault="00B16790" w:rsidP="00B16790">
      <w:pPr>
        <w:tabs>
          <w:tab w:val="left" w:pos="1276"/>
          <w:tab w:val="left" w:pos="1701"/>
          <w:tab w:val="left" w:pos="2552"/>
          <w:tab w:val="left" w:pos="2977"/>
        </w:tabs>
        <w:spacing w:after="0" w:line="240" w:lineRule="auto"/>
        <w:jc w:val="both"/>
        <w:rPr>
          <w:rFonts w:ascii="Arial" w:eastAsia="Times New Roman" w:hAnsi="Arial" w:cs="Arial"/>
          <w:sz w:val="24"/>
          <w:szCs w:val="24"/>
          <w:lang w:eastAsia="en-GB"/>
        </w:rPr>
      </w:pPr>
    </w:p>
    <w:p w14:paraId="43D60276" w14:textId="77777777" w:rsidR="00B16790" w:rsidRPr="00B16790" w:rsidRDefault="00B16790" w:rsidP="00B16790">
      <w:pPr>
        <w:tabs>
          <w:tab w:val="left" w:pos="1276"/>
          <w:tab w:val="left" w:pos="1701"/>
          <w:tab w:val="left" w:pos="2552"/>
          <w:tab w:val="left" w:pos="2977"/>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Decisions arising from the normal course of business of a Club on administrative and technical matters, appointments and selection of teams may not be the subject of an appeal.</w:t>
      </w:r>
    </w:p>
    <w:p w14:paraId="04294110" w14:textId="77777777" w:rsidR="00B16790" w:rsidRPr="00B16790" w:rsidRDefault="00B16790" w:rsidP="00B16790">
      <w:pPr>
        <w:tabs>
          <w:tab w:val="left" w:pos="1276"/>
          <w:tab w:val="left" w:pos="1701"/>
          <w:tab w:val="left" w:pos="2552"/>
          <w:tab w:val="left" w:pos="2694"/>
        </w:tabs>
        <w:spacing w:after="0" w:line="240" w:lineRule="auto"/>
        <w:jc w:val="both"/>
        <w:rPr>
          <w:rFonts w:ascii="Arial" w:eastAsia="Times New Roman" w:hAnsi="Arial" w:cs="Arial"/>
          <w:sz w:val="24"/>
          <w:szCs w:val="24"/>
          <w:lang w:eastAsia="en-GB"/>
        </w:rPr>
      </w:pPr>
    </w:p>
    <w:p w14:paraId="3DB1AE45" w14:textId="77777777" w:rsidR="00B16790" w:rsidRPr="00B16790" w:rsidRDefault="00B16790" w:rsidP="00B16790">
      <w:pPr>
        <w:tabs>
          <w:tab w:val="left" w:pos="1276"/>
          <w:tab w:val="left" w:pos="1701"/>
          <w:tab w:val="left" w:pos="2552"/>
          <w:tab w:val="left" w:pos="2694"/>
        </w:tabs>
        <w:spacing w:after="0" w:line="240" w:lineRule="auto"/>
        <w:jc w:val="both"/>
        <w:rPr>
          <w:rFonts w:ascii="Arial" w:eastAsia="Times New Roman" w:hAnsi="Arial" w:cs="Arial"/>
          <w:sz w:val="24"/>
          <w:szCs w:val="24"/>
          <w:lang w:eastAsia="en-GB"/>
        </w:rPr>
      </w:pPr>
      <w:r w:rsidRPr="00B16790">
        <w:rPr>
          <w:rFonts w:ascii="Arial" w:eastAsia="Times New Roman" w:hAnsi="Arial" w:cs="Arial"/>
          <w:sz w:val="24"/>
          <w:szCs w:val="24"/>
          <w:lang w:eastAsia="en-GB"/>
        </w:rPr>
        <w:t xml:space="preserve">When Leave to Appeal is made, the decision against which the appeal is being made shall be suspended, except in exceptional cases which shall include but not be limited to circumstances where Child Protection is an issue.  For the avoidance of doubt the Company will decide </w:t>
      </w:r>
      <w:proofErr w:type="gramStart"/>
      <w:r w:rsidRPr="00B16790">
        <w:rPr>
          <w:rFonts w:ascii="Arial" w:eastAsia="Times New Roman" w:hAnsi="Arial" w:cs="Arial"/>
          <w:sz w:val="24"/>
          <w:szCs w:val="24"/>
          <w:lang w:eastAsia="en-GB"/>
        </w:rPr>
        <w:t>whether or not</w:t>
      </w:r>
      <w:proofErr w:type="gramEnd"/>
      <w:r w:rsidRPr="00B16790">
        <w:rPr>
          <w:rFonts w:ascii="Arial" w:eastAsia="Times New Roman" w:hAnsi="Arial" w:cs="Arial"/>
          <w:sz w:val="24"/>
          <w:szCs w:val="24"/>
          <w:lang w:eastAsia="en-GB"/>
        </w:rPr>
        <w:t xml:space="preserve"> the case is an exceptional case for the purposes of the forgoing sentence.</w:t>
      </w:r>
    </w:p>
    <w:p w14:paraId="64777464" w14:textId="77777777" w:rsidR="00B16790" w:rsidRPr="00B16790" w:rsidRDefault="00B16790" w:rsidP="00B16790">
      <w:pPr>
        <w:tabs>
          <w:tab w:val="left" w:pos="1276"/>
          <w:tab w:val="left" w:pos="1701"/>
          <w:tab w:val="left" w:pos="2268"/>
          <w:tab w:val="left" w:pos="2694"/>
        </w:tabs>
        <w:spacing w:after="0" w:line="240" w:lineRule="auto"/>
        <w:rPr>
          <w:rFonts w:ascii="Arial" w:eastAsia="Times New Roman" w:hAnsi="Arial" w:cs="Arial"/>
          <w:sz w:val="24"/>
          <w:szCs w:val="24"/>
          <w:lang w:eastAsia="en-GB"/>
        </w:rPr>
      </w:pPr>
    </w:p>
    <w:p w14:paraId="55B90CAC" w14:textId="77777777" w:rsidR="00B16790" w:rsidRPr="00B16790" w:rsidRDefault="00B16790" w:rsidP="00B16790">
      <w:pPr>
        <w:tabs>
          <w:tab w:val="left" w:pos="360"/>
          <w:tab w:val="left" w:pos="1701"/>
          <w:tab w:val="left" w:pos="2552"/>
        </w:tabs>
        <w:spacing w:after="0" w:line="240" w:lineRule="auto"/>
        <w:jc w:val="both"/>
        <w:rPr>
          <w:rFonts w:ascii="Arial" w:eastAsia="Times New Roman" w:hAnsi="Arial" w:cs="Arial"/>
          <w:b/>
          <w:i/>
          <w:sz w:val="24"/>
          <w:szCs w:val="24"/>
          <w:lang w:eastAsia="en-GB"/>
        </w:rPr>
      </w:pPr>
      <w:r w:rsidRPr="00B16790">
        <w:rPr>
          <w:rFonts w:ascii="Arial" w:eastAsia="Times New Roman" w:hAnsi="Arial" w:cs="Arial"/>
          <w:b/>
          <w:i/>
          <w:sz w:val="24"/>
          <w:szCs w:val="24"/>
          <w:lang w:eastAsia="en-GB"/>
        </w:rPr>
        <w:t>Updated and issued to Clubs October 2022</w:t>
      </w:r>
    </w:p>
    <w:p w14:paraId="3728155A" w14:textId="77777777" w:rsidR="00B16790" w:rsidRPr="00B16790" w:rsidRDefault="00B16790" w:rsidP="00B16790">
      <w:pPr>
        <w:tabs>
          <w:tab w:val="left" w:pos="1276"/>
          <w:tab w:val="left" w:pos="1701"/>
          <w:tab w:val="left" w:pos="2552"/>
        </w:tabs>
        <w:spacing w:after="0" w:line="240" w:lineRule="auto"/>
        <w:ind w:left="1275"/>
        <w:jc w:val="both"/>
        <w:rPr>
          <w:rFonts w:ascii="Arial" w:eastAsia="Times New Roman" w:hAnsi="Arial" w:cs="Arial"/>
          <w:b/>
          <w:sz w:val="24"/>
          <w:szCs w:val="24"/>
          <w:lang w:eastAsia="en-GB"/>
        </w:rPr>
      </w:pPr>
    </w:p>
    <w:p w14:paraId="5D866F7C" w14:textId="668490C6" w:rsidR="006F7257" w:rsidRPr="00C44DB5" w:rsidRDefault="006F7257" w:rsidP="00C44DB5"/>
    <w:sectPr w:rsidR="006F7257" w:rsidRPr="00C44DB5" w:rsidSect="00C93095">
      <w:headerReference w:type="default" r:id="rId12"/>
      <w:footerReference w:type="default" r:id="rId13"/>
      <w:headerReference w:type="first" r:id="rId14"/>
      <w:pgSz w:w="11906" w:h="16838"/>
      <w:pgMar w:top="720" w:right="720" w:bottom="720" w:left="720"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5689" w14:textId="77777777" w:rsidR="001A3A99" w:rsidRDefault="001A3A99" w:rsidP="00DA1171">
      <w:pPr>
        <w:spacing w:after="0" w:line="240" w:lineRule="auto"/>
      </w:pPr>
      <w:r>
        <w:separator/>
      </w:r>
    </w:p>
  </w:endnote>
  <w:endnote w:type="continuationSeparator" w:id="0">
    <w:p w14:paraId="580A1AA5" w14:textId="77777777" w:rsidR="001A3A99" w:rsidRDefault="001A3A99"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PhagsPa">
    <w:altName w:val="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03E9" w14:textId="77777777" w:rsidR="001A3A99" w:rsidRDefault="001A3A99" w:rsidP="00DA1171">
      <w:pPr>
        <w:spacing w:after="0" w:line="240" w:lineRule="auto"/>
      </w:pPr>
      <w:r>
        <w:separator/>
      </w:r>
    </w:p>
  </w:footnote>
  <w:footnote w:type="continuationSeparator" w:id="0">
    <w:p w14:paraId="7BC32A98" w14:textId="77777777" w:rsidR="001A3A99" w:rsidRDefault="001A3A99" w:rsidP="00DA1171">
      <w:pPr>
        <w:spacing w:after="0" w:line="240" w:lineRule="auto"/>
      </w:pPr>
      <w:r>
        <w:continuationSeparator/>
      </w:r>
    </w:p>
  </w:footnote>
  <w:footnote w:id="1">
    <w:p w14:paraId="17C7E2A2" w14:textId="77777777" w:rsidR="00B16790" w:rsidRDefault="00B16790" w:rsidP="00B16790">
      <w:pPr>
        <w:pStyle w:val="FootnoteText"/>
      </w:pPr>
      <w:r>
        <w:rPr>
          <w:rStyle w:val="FootnoteReference"/>
        </w:rPr>
        <w:footnoteRef/>
      </w:r>
      <w:r>
        <w:t xml:space="preserve"> Where you read club, please note the same applies to the Districts, Disciplines and Teams</w:t>
      </w:r>
    </w:p>
  </w:footnote>
  <w:footnote w:id="2">
    <w:p w14:paraId="6A4E1885" w14:textId="77777777" w:rsidR="00B16790" w:rsidRDefault="00B16790" w:rsidP="00B16790">
      <w:pPr>
        <w:pStyle w:val="FootnoteText"/>
      </w:pPr>
      <w:r>
        <w:rPr>
          <w:rStyle w:val="FootnoteReference"/>
        </w:rPr>
        <w:footnoteRef/>
      </w:r>
      <w:r>
        <w:t xml:space="preserve"> Where you read complaint, this refers to a club grievance or club complaint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33266560"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89D2" w14:textId="015F57D4" w:rsidR="00A002F3" w:rsidRPr="002E7C16" w:rsidRDefault="00A002F3" w:rsidP="00C93095">
    <w:pPr>
      <w:tabs>
        <w:tab w:val="right" w:pos="10466"/>
      </w:tabs>
      <w:rPr>
        <w:rFonts w:ascii="Arial" w:hAnsi="Arial" w:cs="Arial"/>
        <w:b/>
        <w:bCs/>
        <w:color w:val="15B7FF"/>
        <w:sz w:val="32"/>
        <w:szCs w:val="32"/>
      </w:rPr>
    </w:pPr>
    <w:r>
      <w:rPr>
        <w:noProof/>
      </w:rPr>
      <w:drawing>
        <wp:inline distT="0" distB="0" distL="0" distR="0" wp14:anchorId="1DA12418" wp14:editId="14A5695C">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sdt>
      <w:sdtPr>
        <w:id w:val="164064236"/>
        <w:picture/>
      </w:sdtPr>
      <w:sdtEndPr/>
      <w:sdtContent/>
    </w:sdt>
    <w:r w:rsidRPr="002A3108">
      <w:rPr>
        <w:rFonts w:ascii="Arial" w:hAnsi="Arial" w:cs="Arial"/>
        <w:b/>
        <w:bCs/>
        <w:color w:val="002060"/>
        <w:sz w:val="40"/>
        <w:szCs w:val="40"/>
      </w:rPr>
      <w:t xml:space="preserve"> </w:t>
    </w:r>
    <w:r w:rsidR="006221BB">
      <w:rPr>
        <w:rFonts w:ascii="Arial" w:hAnsi="Arial" w:cs="Arial"/>
        <w:b/>
        <w:bCs/>
        <w:color w:val="002060"/>
        <w:sz w:val="40"/>
        <w:szCs w:val="40"/>
      </w:rPr>
      <w:t xml:space="preserve">                          </w:t>
    </w:r>
    <w:r w:rsidR="00BA3064">
      <w:rPr>
        <w:rFonts w:ascii="Arial" w:hAnsi="Arial" w:cs="Arial"/>
        <w:b/>
        <w:bCs/>
        <w:color w:val="002060"/>
        <w:sz w:val="40"/>
        <w:szCs w:val="40"/>
      </w:rPr>
      <w:t xml:space="preserve">    </w:t>
    </w:r>
    <w:r w:rsidR="00B16790">
      <w:rPr>
        <w:rFonts w:ascii="Arial" w:hAnsi="Arial" w:cs="Arial"/>
        <w:b/>
        <w:bCs/>
        <w:color w:val="002060"/>
        <w:sz w:val="40"/>
        <w:szCs w:val="40"/>
      </w:rPr>
      <w:t>COMPLAINTS PROCEDUR</w:t>
    </w:r>
    <w:r w:rsidR="008B09F7">
      <w:rPr>
        <w:rFonts w:ascii="Arial" w:hAnsi="Arial" w:cs="Arial"/>
        <w:b/>
        <w:bCs/>
        <w:color w:val="002060"/>
        <w:sz w:val="40"/>
        <w:szCs w:val="40"/>
      </w:rPr>
      <w:t>E</w:t>
    </w:r>
    <w:r w:rsidR="00C93095">
      <w:rPr>
        <w:rFonts w:ascii="Arial" w:hAnsi="Arial" w:cs="Arial"/>
        <w:b/>
        <w:bCs/>
        <w:color w:val="002060"/>
        <w:sz w:val="40"/>
        <w:szCs w:val="40"/>
      </w:rPr>
      <w:tab/>
    </w:r>
    <w:r w:rsidR="006221BB">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385E4E">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6221BB">
      <w:rPr>
        <w:rFonts w:ascii="Arial" w:eastAsia="Times New Roman" w:hAnsi="Arial" w:cs="Arial"/>
        <w:b/>
        <w:color w:val="00B0F0"/>
        <w:sz w:val="28"/>
        <w:szCs w:val="28"/>
        <w:lang w:eastAsia="en-GB"/>
      </w:rPr>
      <w:t xml:space="preserve"> </w:t>
    </w:r>
    <w:r w:rsidR="00BA3064">
      <w:rPr>
        <w:rFonts w:ascii="Arial" w:eastAsia="Times New Roman" w:hAnsi="Arial" w:cs="Arial"/>
        <w:b/>
        <w:color w:val="00B0F0"/>
        <w:sz w:val="28"/>
        <w:szCs w:val="28"/>
        <w:lang w:eastAsia="en-GB"/>
      </w:rPr>
      <w:t xml:space="preserve">           </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C6"/>
    <w:multiLevelType w:val="hybridMultilevel"/>
    <w:tmpl w:val="03F2DC82"/>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CD4CE9"/>
    <w:multiLevelType w:val="multilevel"/>
    <w:tmpl w:val="B7F25D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2"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6"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C7319"/>
    <w:multiLevelType w:val="hybridMultilevel"/>
    <w:tmpl w:val="D3725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307E6D"/>
    <w:multiLevelType w:val="hybridMultilevel"/>
    <w:tmpl w:val="BE7A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591521"/>
    <w:multiLevelType w:val="hybridMultilevel"/>
    <w:tmpl w:val="40B607E8"/>
    <w:lvl w:ilvl="0" w:tplc="272C43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7562F"/>
    <w:multiLevelType w:val="hybridMultilevel"/>
    <w:tmpl w:val="93C6BD1C"/>
    <w:lvl w:ilvl="0" w:tplc="0409000F">
      <w:start w:val="1"/>
      <w:numFmt w:val="decimal"/>
      <w:lvlText w:val="%1."/>
      <w:lvlJc w:val="left"/>
      <w:pPr>
        <w:tabs>
          <w:tab w:val="num" w:pos="720"/>
        </w:tabs>
        <w:ind w:left="720" w:hanging="360"/>
      </w:pPr>
      <w:rPr>
        <w:rFonts w:hint="default"/>
      </w:rPr>
    </w:lvl>
    <w:lvl w:ilvl="1" w:tplc="54EC64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814CA8"/>
    <w:multiLevelType w:val="hybridMultilevel"/>
    <w:tmpl w:val="203AD8FC"/>
    <w:lvl w:ilvl="0" w:tplc="9D3A338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F51FF"/>
    <w:multiLevelType w:val="hybridMultilevel"/>
    <w:tmpl w:val="C57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A1208"/>
    <w:multiLevelType w:val="hybridMultilevel"/>
    <w:tmpl w:val="DC02EEB2"/>
    <w:lvl w:ilvl="0" w:tplc="438CAF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21"/>
  </w:num>
  <w:num w:numId="2" w16cid:durableId="1749645450">
    <w:abstractNumId w:val="3"/>
  </w:num>
  <w:num w:numId="3" w16cid:durableId="1799107880">
    <w:abstractNumId w:val="31"/>
  </w:num>
  <w:num w:numId="4" w16cid:durableId="894857721">
    <w:abstractNumId w:val="34"/>
  </w:num>
  <w:num w:numId="5" w16cid:durableId="7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5"/>
  </w:num>
  <w:num w:numId="7" w16cid:durableId="1655989195">
    <w:abstractNumId w:val="13"/>
  </w:num>
  <w:num w:numId="8" w16cid:durableId="510263393">
    <w:abstractNumId w:val="20"/>
  </w:num>
  <w:num w:numId="9" w16cid:durableId="692655800">
    <w:abstractNumId w:val="0"/>
  </w:num>
  <w:num w:numId="10" w16cid:durableId="1362894720">
    <w:abstractNumId w:val="29"/>
  </w:num>
  <w:num w:numId="11" w16cid:durableId="882712807">
    <w:abstractNumId w:val="16"/>
  </w:num>
  <w:num w:numId="12" w16cid:durableId="1329603040">
    <w:abstractNumId w:val="17"/>
  </w:num>
  <w:num w:numId="13" w16cid:durableId="876552080">
    <w:abstractNumId w:val="26"/>
  </w:num>
  <w:num w:numId="14" w16cid:durableId="230122472">
    <w:abstractNumId w:val="9"/>
  </w:num>
  <w:num w:numId="15" w16cid:durableId="584724528">
    <w:abstractNumId w:val="5"/>
  </w:num>
  <w:num w:numId="16" w16cid:durableId="1377509370">
    <w:abstractNumId w:val="28"/>
  </w:num>
  <w:num w:numId="17" w16cid:durableId="1639412410">
    <w:abstractNumId w:val="4"/>
  </w:num>
  <w:num w:numId="18" w16cid:durableId="642274875">
    <w:abstractNumId w:val="14"/>
  </w:num>
  <w:num w:numId="19" w16cid:durableId="1237401728">
    <w:abstractNumId w:val="2"/>
  </w:num>
  <w:num w:numId="20" w16cid:durableId="895507435">
    <w:abstractNumId w:val="6"/>
  </w:num>
  <w:num w:numId="21" w16cid:durableId="125391881">
    <w:abstractNumId w:val="24"/>
  </w:num>
  <w:num w:numId="22" w16cid:durableId="853348106">
    <w:abstractNumId w:val="10"/>
  </w:num>
  <w:num w:numId="23" w16cid:durableId="2077588750">
    <w:abstractNumId w:val="23"/>
  </w:num>
  <w:num w:numId="24" w16cid:durableId="29571139">
    <w:abstractNumId w:val="12"/>
  </w:num>
  <w:num w:numId="25" w16cid:durableId="1850679728">
    <w:abstractNumId w:val="7"/>
  </w:num>
  <w:num w:numId="26" w16cid:durableId="1666979062">
    <w:abstractNumId w:val="27"/>
  </w:num>
  <w:num w:numId="27" w16cid:durableId="1996104324">
    <w:abstractNumId w:val="22"/>
  </w:num>
  <w:num w:numId="28" w16cid:durableId="504394205">
    <w:abstractNumId w:val="30"/>
  </w:num>
  <w:num w:numId="29" w16cid:durableId="1168406422">
    <w:abstractNumId w:val="35"/>
  </w:num>
  <w:num w:numId="30" w16cid:durableId="904877655">
    <w:abstractNumId w:val="25"/>
  </w:num>
  <w:num w:numId="31" w16cid:durableId="1195852474">
    <w:abstractNumId w:val="36"/>
  </w:num>
  <w:num w:numId="32" w16cid:durableId="1051001417">
    <w:abstractNumId w:val="1"/>
  </w:num>
  <w:num w:numId="33" w16cid:durableId="1149788241">
    <w:abstractNumId w:val="19"/>
  </w:num>
  <w:num w:numId="34" w16cid:durableId="1449859617">
    <w:abstractNumId w:val="18"/>
  </w:num>
  <w:num w:numId="35" w16cid:durableId="669987025">
    <w:abstractNumId w:val="32"/>
  </w:num>
  <w:num w:numId="36" w16cid:durableId="1177845237">
    <w:abstractNumId w:val="33"/>
  </w:num>
  <w:num w:numId="37" w16cid:durableId="1849246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0A0"/>
    <w:rsid w:val="000B3A58"/>
    <w:rsid w:val="000B5B0C"/>
    <w:rsid w:val="000B7234"/>
    <w:rsid w:val="000E2B7C"/>
    <w:rsid w:val="000F4C11"/>
    <w:rsid w:val="00162475"/>
    <w:rsid w:val="00180D56"/>
    <w:rsid w:val="00195C42"/>
    <w:rsid w:val="00197C2A"/>
    <w:rsid w:val="001A3A99"/>
    <w:rsid w:val="001C0653"/>
    <w:rsid w:val="001E1FAA"/>
    <w:rsid w:val="001E38F0"/>
    <w:rsid w:val="001F59C5"/>
    <w:rsid w:val="00201AFF"/>
    <w:rsid w:val="00205AB0"/>
    <w:rsid w:val="0023187C"/>
    <w:rsid w:val="002328B2"/>
    <w:rsid w:val="00254E28"/>
    <w:rsid w:val="00285D04"/>
    <w:rsid w:val="00290DA8"/>
    <w:rsid w:val="00291A85"/>
    <w:rsid w:val="002A3108"/>
    <w:rsid w:val="002A7D9C"/>
    <w:rsid w:val="002B5AE1"/>
    <w:rsid w:val="002E7C16"/>
    <w:rsid w:val="002F64CE"/>
    <w:rsid w:val="003112B5"/>
    <w:rsid w:val="003112FA"/>
    <w:rsid w:val="0034423C"/>
    <w:rsid w:val="003475D2"/>
    <w:rsid w:val="00376218"/>
    <w:rsid w:val="00380963"/>
    <w:rsid w:val="00385E4E"/>
    <w:rsid w:val="003D0899"/>
    <w:rsid w:val="003D5AE0"/>
    <w:rsid w:val="003E26D7"/>
    <w:rsid w:val="003E3081"/>
    <w:rsid w:val="003F12D0"/>
    <w:rsid w:val="0043155C"/>
    <w:rsid w:val="00445243"/>
    <w:rsid w:val="004455D9"/>
    <w:rsid w:val="00446386"/>
    <w:rsid w:val="0045441C"/>
    <w:rsid w:val="0045626B"/>
    <w:rsid w:val="004975D0"/>
    <w:rsid w:val="004A1456"/>
    <w:rsid w:val="004A4275"/>
    <w:rsid w:val="004A4E8C"/>
    <w:rsid w:val="004B2B77"/>
    <w:rsid w:val="004B4AA6"/>
    <w:rsid w:val="004C1A88"/>
    <w:rsid w:val="004D4225"/>
    <w:rsid w:val="004E5E3B"/>
    <w:rsid w:val="004F4757"/>
    <w:rsid w:val="00504262"/>
    <w:rsid w:val="00512915"/>
    <w:rsid w:val="00515E08"/>
    <w:rsid w:val="00533944"/>
    <w:rsid w:val="00536EB2"/>
    <w:rsid w:val="005604F4"/>
    <w:rsid w:val="00587572"/>
    <w:rsid w:val="005B0F79"/>
    <w:rsid w:val="005B392A"/>
    <w:rsid w:val="005B7225"/>
    <w:rsid w:val="005D09B1"/>
    <w:rsid w:val="005E14EE"/>
    <w:rsid w:val="00605246"/>
    <w:rsid w:val="006221BB"/>
    <w:rsid w:val="00637210"/>
    <w:rsid w:val="0064446F"/>
    <w:rsid w:val="00655DA7"/>
    <w:rsid w:val="00666D5D"/>
    <w:rsid w:val="006A0116"/>
    <w:rsid w:val="006A72EB"/>
    <w:rsid w:val="006B3B64"/>
    <w:rsid w:val="006C79F3"/>
    <w:rsid w:val="006E76F6"/>
    <w:rsid w:val="006F7257"/>
    <w:rsid w:val="00712027"/>
    <w:rsid w:val="00717272"/>
    <w:rsid w:val="00724233"/>
    <w:rsid w:val="00746495"/>
    <w:rsid w:val="00752C9D"/>
    <w:rsid w:val="00777FE7"/>
    <w:rsid w:val="00783791"/>
    <w:rsid w:val="00784B9D"/>
    <w:rsid w:val="00786CA8"/>
    <w:rsid w:val="007A534B"/>
    <w:rsid w:val="007A6582"/>
    <w:rsid w:val="007B4EEA"/>
    <w:rsid w:val="007C2083"/>
    <w:rsid w:val="007C6201"/>
    <w:rsid w:val="007C6F48"/>
    <w:rsid w:val="007D4AE4"/>
    <w:rsid w:val="008238B0"/>
    <w:rsid w:val="00836BAF"/>
    <w:rsid w:val="008439AD"/>
    <w:rsid w:val="00847AA0"/>
    <w:rsid w:val="00856D94"/>
    <w:rsid w:val="00862824"/>
    <w:rsid w:val="008925FE"/>
    <w:rsid w:val="008B09F7"/>
    <w:rsid w:val="008B5DA7"/>
    <w:rsid w:val="008C5825"/>
    <w:rsid w:val="008D6B69"/>
    <w:rsid w:val="008E0847"/>
    <w:rsid w:val="008E5FFE"/>
    <w:rsid w:val="008E659B"/>
    <w:rsid w:val="00904396"/>
    <w:rsid w:val="00910D2B"/>
    <w:rsid w:val="00926F7A"/>
    <w:rsid w:val="0092745E"/>
    <w:rsid w:val="00934928"/>
    <w:rsid w:val="0095160A"/>
    <w:rsid w:val="0098462B"/>
    <w:rsid w:val="009903AD"/>
    <w:rsid w:val="00990736"/>
    <w:rsid w:val="00993678"/>
    <w:rsid w:val="009D7282"/>
    <w:rsid w:val="009E37AC"/>
    <w:rsid w:val="00A002F3"/>
    <w:rsid w:val="00A12DEF"/>
    <w:rsid w:val="00A203E5"/>
    <w:rsid w:val="00A56100"/>
    <w:rsid w:val="00A6064A"/>
    <w:rsid w:val="00A814A2"/>
    <w:rsid w:val="00A8309B"/>
    <w:rsid w:val="00A861DC"/>
    <w:rsid w:val="00A87C14"/>
    <w:rsid w:val="00A94A19"/>
    <w:rsid w:val="00AA6CEB"/>
    <w:rsid w:val="00AB3969"/>
    <w:rsid w:val="00AF02AB"/>
    <w:rsid w:val="00B0020C"/>
    <w:rsid w:val="00B07016"/>
    <w:rsid w:val="00B140D7"/>
    <w:rsid w:val="00B15B7E"/>
    <w:rsid w:val="00B16790"/>
    <w:rsid w:val="00B21E70"/>
    <w:rsid w:val="00B271E8"/>
    <w:rsid w:val="00B31A5B"/>
    <w:rsid w:val="00B53A19"/>
    <w:rsid w:val="00B87EF5"/>
    <w:rsid w:val="00B97884"/>
    <w:rsid w:val="00BA2312"/>
    <w:rsid w:val="00BA3064"/>
    <w:rsid w:val="00BA32DF"/>
    <w:rsid w:val="00BA60AC"/>
    <w:rsid w:val="00BB5442"/>
    <w:rsid w:val="00BD7B41"/>
    <w:rsid w:val="00BE3324"/>
    <w:rsid w:val="00BE6B65"/>
    <w:rsid w:val="00BF0B35"/>
    <w:rsid w:val="00BF1229"/>
    <w:rsid w:val="00C15F31"/>
    <w:rsid w:val="00C25E13"/>
    <w:rsid w:val="00C26787"/>
    <w:rsid w:val="00C34012"/>
    <w:rsid w:val="00C44DB5"/>
    <w:rsid w:val="00C46A1B"/>
    <w:rsid w:val="00C54CDA"/>
    <w:rsid w:val="00C93095"/>
    <w:rsid w:val="00C93F6A"/>
    <w:rsid w:val="00D0258D"/>
    <w:rsid w:val="00D50728"/>
    <w:rsid w:val="00D557DE"/>
    <w:rsid w:val="00DA1171"/>
    <w:rsid w:val="00DB500E"/>
    <w:rsid w:val="00DF12C7"/>
    <w:rsid w:val="00DF5F3C"/>
    <w:rsid w:val="00E408B8"/>
    <w:rsid w:val="00E73019"/>
    <w:rsid w:val="00E743A1"/>
    <w:rsid w:val="00E847CD"/>
    <w:rsid w:val="00E90FAD"/>
    <w:rsid w:val="00E97A49"/>
    <w:rsid w:val="00EB7CF9"/>
    <w:rsid w:val="00EC518E"/>
    <w:rsid w:val="00EE7066"/>
    <w:rsid w:val="00EF0C98"/>
    <w:rsid w:val="00EF4F5D"/>
    <w:rsid w:val="00F265A9"/>
    <w:rsid w:val="00F41845"/>
    <w:rsid w:val="00F625D3"/>
    <w:rsid w:val="00F758E3"/>
    <w:rsid w:val="00F87E4A"/>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paragraph" w:styleId="FootnoteText">
    <w:name w:val="footnote text"/>
    <w:basedOn w:val="Normal"/>
    <w:link w:val="FootnoteTextChar"/>
    <w:semiHidden/>
    <w:rsid w:val="00B16790"/>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B16790"/>
    <w:rPr>
      <w:rFonts w:ascii="Arial" w:eastAsia="Times New Roman" w:hAnsi="Arial" w:cs="Times New Roman"/>
      <w:sz w:val="20"/>
      <w:szCs w:val="20"/>
      <w:lang w:eastAsia="en-GB"/>
    </w:rPr>
  </w:style>
  <w:style w:type="character" w:styleId="FootnoteReference">
    <w:name w:val="footnote reference"/>
    <w:semiHidden/>
    <w:rsid w:val="00B16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ckenzie@scottishswimmi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customXml/itemProps4.xml><?xml version="1.0" encoding="utf-8"?>
<ds:datastoreItem xmlns:ds="http://schemas.openxmlformats.org/officeDocument/2006/customXml" ds:itemID="{6DF3D173-041E-4F27-B2F9-2CF399CD2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2</cp:revision>
  <dcterms:created xsi:type="dcterms:W3CDTF">2024-02-29T11:38:00Z</dcterms:created>
  <dcterms:modified xsi:type="dcterms:W3CDTF">2024-02-29T11:38:00Z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