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A00" w14:textId="70DB20B3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 w:rsidRPr="00D54239">
        <w:rPr>
          <w:rFonts w:ascii="Arial" w:hAnsi="Arial" w:cs="Arial"/>
          <w:sz w:val="20"/>
          <w:szCs w:val="20"/>
        </w:rPr>
        <w:softHyphen/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68"/>
        <w:gridCol w:w="1023"/>
        <w:gridCol w:w="587"/>
        <w:gridCol w:w="1459"/>
        <w:gridCol w:w="1234"/>
        <w:gridCol w:w="811"/>
        <w:gridCol w:w="1023"/>
        <w:gridCol w:w="3069"/>
      </w:tblGrid>
      <w:tr w:rsidR="00681CFC" w:rsidRPr="002C3964" w14:paraId="768BF6C6" w14:textId="77777777" w:rsidTr="00465520">
        <w:tc>
          <w:tcPr>
            <w:tcW w:w="3114" w:type="dxa"/>
            <w:shd w:val="clear" w:color="auto" w:fill="002060"/>
            <w:vAlign w:val="center"/>
          </w:tcPr>
          <w:p w14:paraId="3305155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650F653E" w14:textId="1BA1FD66" w:rsidR="00681CFC" w:rsidRPr="002C3964" w:rsidRDefault="00C050B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Competition (Hosting)</w:t>
            </w:r>
          </w:p>
        </w:tc>
        <w:tc>
          <w:tcPr>
            <w:tcW w:w="2693" w:type="dxa"/>
            <w:gridSpan w:val="2"/>
            <w:shd w:val="clear" w:color="auto" w:fill="002060"/>
          </w:tcPr>
          <w:p w14:paraId="1AABF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4903" w:type="dxa"/>
            <w:gridSpan w:val="3"/>
          </w:tcPr>
          <w:p w14:paraId="521479A8" w14:textId="7A66D503" w:rsidR="00681CFC" w:rsidRPr="002C3964" w:rsidRDefault="00BE3C4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Portobello ASC</w:t>
            </w:r>
          </w:p>
        </w:tc>
      </w:tr>
      <w:tr w:rsidR="00681CFC" w:rsidRPr="002C3964" w14:paraId="74332B1C" w14:textId="77777777" w:rsidTr="00465520">
        <w:tc>
          <w:tcPr>
            <w:tcW w:w="3114" w:type="dxa"/>
            <w:shd w:val="clear" w:color="auto" w:fill="002060"/>
            <w:vAlign w:val="center"/>
          </w:tcPr>
          <w:p w14:paraId="7286F47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Venue</w:t>
            </w:r>
          </w:p>
        </w:tc>
        <w:tc>
          <w:tcPr>
            <w:tcW w:w="4678" w:type="dxa"/>
            <w:gridSpan w:val="3"/>
          </w:tcPr>
          <w:p w14:paraId="3E5DD18D" w14:textId="49ED9BC1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002060"/>
          </w:tcPr>
          <w:p w14:paraId="303CD0F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Information</w:t>
            </w:r>
          </w:p>
        </w:tc>
        <w:tc>
          <w:tcPr>
            <w:tcW w:w="4903" w:type="dxa"/>
            <w:gridSpan w:val="3"/>
          </w:tcPr>
          <w:p w14:paraId="282A2752" w14:textId="20C91048" w:rsidR="00681CFC" w:rsidRPr="002C3964" w:rsidRDefault="00BE3C4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</w:t>
            </w:r>
            <w:r w:rsidR="00FB207B">
              <w:rPr>
                <w:rFonts w:ascii="Arial" w:hAnsi="Arial" w:cs="Arial"/>
              </w:rPr>
              <w:t xml:space="preserve"> and water polo</w:t>
            </w:r>
          </w:p>
        </w:tc>
      </w:tr>
      <w:tr w:rsidR="00681CFC" w:rsidRPr="002C3964" w14:paraId="63B01A7A" w14:textId="77777777" w:rsidTr="00465520">
        <w:tc>
          <w:tcPr>
            <w:tcW w:w="3114" w:type="dxa"/>
            <w:shd w:val="clear" w:color="auto" w:fill="002060"/>
            <w:vAlign w:val="center"/>
          </w:tcPr>
          <w:p w14:paraId="6A09C575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No. of attendees</w:t>
            </w:r>
          </w:p>
        </w:tc>
        <w:tc>
          <w:tcPr>
            <w:tcW w:w="4091" w:type="dxa"/>
            <w:gridSpan w:val="2"/>
          </w:tcPr>
          <w:p w14:paraId="13E9161D" w14:textId="4BE33886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4"/>
          </w:tcPr>
          <w:p w14:paraId="70020CA1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gridSpan w:val="2"/>
          </w:tcPr>
          <w:p w14:paraId="19AB823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81CFC" w:rsidRPr="002C3964" w14:paraId="42E51398" w14:textId="77777777" w:rsidTr="00465520">
        <w:tc>
          <w:tcPr>
            <w:tcW w:w="3114" w:type="dxa"/>
            <w:vMerge w:val="restart"/>
            <w:shd w:val="clear" w:color="auto" w:fill="002060"/>
            <w:vAlign w:val="center"/>
          </w:tcPr>
          <w:p w14:paraId="75F49CA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3068" w:type="dxa"/>
            <w:shd w:val="clear" w:color="auto" w:fill="DEEAF6" w:themeFill="accent5" w:themeFillTint="33"/>
          </w:tcPr>
          <w:p w14:paraId="44298BF4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on</w:t>
            </w:r>
          </w:p>
        </w:tc>
        <w:tc>
          <w:tcPr>
            <w:tcW w:w="3069" w:type="dxa"/>
            <w:gridSpan w:val="3"/>
          </w:tcPr>
          <w:p w14:paraId="08EAE3CA" w14:textId="78F2ACA0" w:rsidR="00681CFC" w:rsidRPr="002C3964" w:rsidRDefault="00E5038F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1/4/24</w:t>
            </w:r>
          </w:p>
        </w:tc>
        <w:tc>
          <w:tcPr>
            <w:tcW w:w="3068" w:type="dxa"/>
            <w:gridSpan w:val="3"/>
            <w:shd w:val="clear" w:color="auto" w:fill="DEEAF6" w:themeFill="accent5" w:themeFillTint="33"/>
          </w:tcPr>
          <w:p w14:paraId="36316F2F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3069" w:type="dxa"/>
          </w:tcPr>
          <w:p w14:paraId="21833DC3" w14:textId="61441D2D" w:rsidR="00681CFC" w:rsidRPr="002C3964" w:rsidRDefault="00E06B8A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1/8/24</w:t>
            </w:r>
          </w:p>
        </w:tc>
      </w:tr>
      <w:tr w:rsidR="00681CFC" w:rsidRPr="002C3964" w14:paraId="3B1AF357" w14:textId="77777777" w:rsidTr="00465520">
        <w:tc>
          <w:tcPr>
            <w:tcW w:w="3114" w:type="dxa"/>
            <w:vMerge/>
            <w:shd w:val="clear" w:color="auto" w:fill="002060"/>
          </w:tcPr>
          <w:p w14:paraId="692D7912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shd w:val="clear" w:color="auto" w:fill="DEEAF6" w:themeFill="accent5" w:themeFillTint="33"/>
          </w:tcPr>
          <w:p w14:paraId="108A92F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by</w:t>
            </w:r>
          </w:p>
        </w:tc>
        <w:tc>
          <w:tcPr>
            <w:tcW w:w="7596" w:type="dxa"/>
            <w:gridSpan w:val="5"/>
          </w:tcPr>
          <w:p w14:paraId="2F35B985" w14:textId="00282424" w:rsidR="00681CFC" w:rsidRPr="002C3964" w:rsidRDefault="00E5038F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 Henderson</w:t>
            </w:r>
          </w:p>
        </w:tc>
      </w:tr>
    </w:tbl>
    <w:p w14:paraId="13F62A26" w14:textId="77777777" w:rsidR="00681CFC" w:rsidRPr="002C3964" w:rsidRDefault="00681CFC" w:rsidP="00681CF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3211"/>
        <w:gridCol w:w="1261"/>
        <w:gridCol w:w="1775"/>
        <w:gridCol w:w="4451"/>
        <w:gridCol w:w="1751"/>
        <w:gridCol w:w="1260"/>
      </w:tblGrid>
      <w:tr w:rsidR="005C3430" w:rsidRPr="002C3964" w14:paraId="5DDA0EED" w14:textId="77777777" w:rsidTr="00296E67">
        <w:tc>
          <w:tcPr>
            <w:tcW w:w="1679" w:type="dxa"/>
            <w:shd w:val="clear" w:color="auto" w:fill="002060"/>
          </w:tcPr>
          <w:p w14:paraId="65BBA99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Facility Area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/ Activity </w:t>
            </w:r>
          </w:p>
        </w:tc>
        <w:tc>
          <w:tcPr>
            <w:tcW w:w="3211" w:type="dxa"/>
            <w:shd w:val="clear" w:color="auto" w:fill="002060"/>
          </w:tcPr>
          <w:p w14:paraId="6B6662D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Description of Hazard</w:t>
            </w:r>
          </w:p>
        </w:tc>
        <w:tc>
          <w:tcPr>
            <w:tcW w:w="1261" w:type="dxa"/>
            <w:shd w:val="clear" w:color="auto" w:fill="002060"/>
          </w:tcPr>
          <w:p w14:paraId="51E9DF04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People at Risk</w:t>
            </w:r>
          </w:p>
        </w:tc>
        <w:tc>
          <w:tcPr>
            <w:tcW w:w="1775" w:type="dxa"/>
            <w:shd w:val="clear" w:color="auto" w:fill="002060"/>
          </w:tcPr>
          <w:p w14:paraId="141D7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Level of Risk (High, </w:t>
            </w:r>
            <w:proofErr w:type="gramStart"/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Medium</w:t>
            </w:r>
            <w:proofErr w:type="gramEnd"/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Low)</w:t>
            </w:r>
          </w:p>
        </w:tc>
        <w:tc>
          <w:tcPr>
            <w:tcW w:w="4451" w:type="dxa"/>
            <w:shd w:val="clear" w:color="auto" w:fill="002060"/>
          </w:tcPr>
          <w:p w14:paraId="494FECEB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Actions to mitigate/ remove level of Risk </w:t>
            </w:r>
          </w:p>
        </w:tc>
        <w:tc>
          <w:tcPr>
            <w:tcW w:w="1751" w:type="dxa"/>
            <w:shd w:val="clear" w:color="auto" w:fill="002060"/>
          </w:tcPr>
          <w:p w14:paraId="1A40CCC3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Residual risk level </w:t>
            </w:r>
          </w:p>
        </w:tc>
        <w:tc>
          <w:tcPr>
            <w:tcW w:w="1260" w:type="dxa"/>
            <w:shd w:val="clear" w:color="auto" w:fill="002060"/>
          </w:tcPr>
          <w:p w14:paraId="42FC231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Review Date </w:t>
            </w:r>
          </w:p>
        </w:tc>
      </w:tr>
      <w:tr w:rsidR="005C3430" w:rsidRPr="00AD67A0" w14:paraId="5192D638" w14:textId="77777777" w:rsidTr="00296E67">
        <w:tc>
          <w:tcPr>
            <w:tcW w:w="1679" w:type="dxa"/>
          </w:tcPr>
          <w:p w14:paraId="732A6988" w14:textId="4E0CBC83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DE35BC2" w14:textId="7E42C03C" w:rsidR="00E045B5" w:rsidRPr="00EC3693" w:rsidRDefault="003B00D9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Athletes entering pool area </w:t>
            </w:r>
            <w:r w:rsidR="00E4127B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before event starts</w:t>
            </w:r>
          </w:p>
        </w:tc>
        <w:tc>
          <w:tcPr>
            <w:tcW w:w="1261" w:type="dxa"/>
          </w:tcPr>
          <w:p w14:paraId="16442D4C" w14:textId="089CBFDE" w:rsidR="00E045B5" w:rsidRPr="00EC3693" w:rsidRDefault="00E4127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Athletes</w:t>
            </w:r>
          </w:p>
        </w:tc>
        <w:tc>
          <w:tcPr>
            <w:tcW w:w="1775" w:type="dxa"/>
          </w:tcPr>
          <w:p w14:paraId="508A6DFD" w14:textId="510DAFBE" w:rsidR="00E045B5" w:rsidRPr="00EC3693" w:rsidRDefault="00E4127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4451" w:type="dxa"/>
          </w:tcPr>
          <w:p w14:paraId="28CE4246" w14:textId="77777777" w:rsidR="00E045B5" w:rsidRPr="00EC3693" w:rsidRDefault="00E4127B" w:rsidP="00620817">
            <w:pPr>
              <w:pStyle w:val="Subtitle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Lifeguards to be in situ</w:t>
            </w:r>
            <w:r w:rsidR="00F95EC1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as soon as venue opens for event</w:t>
            </w:r>
          </w:p>
          <w:p w14:paraId="35ABE8B5" w14:textId="77777777" w:rsidR="00F95EC1" w:rsidRPr="00EC3693" w:rsidRDefault="00F95EC1" w:rsidP="00F95EC1">
            <w:pPr>
              <w:pStyle w:val="BodyText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Pool area to be secured </w:t>
            </w:r>
            <w:r w:rsidR="00826E44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before event starts if possible</w:t>
            </w:r>
          </w:p>
          <w:p w14:paraId="1E3BD65B" w14:textId="62E1D772" w:rsidR="00826E44" w:rsidRPr="00EC3693" w:rsidRDefault="008040BA" w:rsidP="00F95EC1">
            <w:pPr>
              <w:pStyle w:val="BodyText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Stewards in attendance at entrances to pool area</w:t>
            </w:r>
          </w:p>
        </w:tc>
        <w:tc>
          <w:tcPr>
            <w:tcW w:w="1751" w:type="dxa"/>
          </w:tcPr>
          <w:p w14:paraId="789B1C53" w14:textId="03A88D8C" w:rsidR="00E045B5" w:rsidRPr="00AD67A0" w:rsidRDefault="008040BA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low</w:t>
            </w:r>
          </w:p>
        </w:tc>
        <w:tc>
          <w:tcPr>
            <w:tcW w:w="1260" w:type="dxa"/>
          </w:tcPr>
          <w:p w14:paraId="719A8FF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367ECDC5" w14:textId="77777777" w:rsidTr="00296E67">
        <w:tc>
          <w:tcPr>
            <w:tcW w:w="1679" w:type="dxa"/>
          </w:tcPr>
          <w:p w14:paraId="0930FF2F" w14:textId="77777777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37BA6393" w14:textId="45B3D294" w:rsidR="00E045B5" w:rsidRPr="00EC3693" w:rsidRDefault="00475F4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Athletes entering spectator areas in swimwear/bare feet</w:t>
            </w:r>
            <w:r w:rsidR="009A6185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may cause slipping hazard</w:t>
            </w:r>
          </w:p>
        </w:tc>
        <w:tc>
          <w:tcPr>
            <w:tcW w:w="1261" w:type="dxa"/>
          </w:tcPr>
          <w:p w14:paraId="048ACC68" w14:textId="05E5F80E" w:rsidR="00E045B5" w:rsidRPr="00EC3693" w:rsidRDefault="00475F4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5BD068A1" w14:textId="3ED9CA24" w:rsidR="00E045B5" w:rsidRPr="00EC3693" w:rsidRDefault="00475F4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medium</w:t>
            </w:r>
          </w:p>
        </w:tc>
        <w:tc>
          <w:tcPr>
            <w:tcW w:w="4451" w:type="dxa"/>
          </w:tcPr>
          <w:p w14:paraId="7FD464C5" w14:textId="557EF641" w:rsidR="00E045B5" w:rsidRPr="00EC3693" w:rsidRDefault="007F3415" w:rsidP="00F459EE">
            <w:pPr>
              <w:pStyle w:val="BodyText"/>
              <w:numPr>
                <w:ilvl w:val="0"/>
                <w:numId w:val="3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</w:rPr>
              <w:t>Athletes to wear shoes</w:t>
            </w:r>
            <w:r w:rsidR="00662447" w:rsidRPr="00EC3693">
              <w:rPr>
                <w:rFonts w:cstheme="minorHAnsi"/>
                <w:i/>
                <w:iCs/>
                <w:sz w:val="24"/>
                <w:szCs w:val="24"/>
              </w:rPr>
              <w:t xml:space="preserve"> and be properly dressed (</w:t>
            </w:r>
            <w:proofErr w:type="spellStart"/>
            <w:r w:rsidR="00662447" w:rsidRPr="00EC3693">
              <w:rPr>
                <w:rFonts w:cstheme="minorHAnsi"/>
                <w:i/>
                <w:iCs/>
                <w:sz w:val="24"/>
                <w:szCs w:val="24"/>
              </w:rPr>
              <w:t>eg</w:t>
            </w:r>
            <w:proofErr w:type="spellEnd"/>
            <w:r w:rsidR="00662447" w:rsidRPr="00EC3693">
              <w:rPr>
                <w:rFonts w:cstheme="minorHAnsi"/>
                <w:i/>
                <w:iCs/>
                <w:sz w:val="24"/>
                <w:szCs w:val="24"/>
              </w:rPr>
              <w:t xml:space="preserve"> shorts &amp; t-shirt) when in spectator area</w:t>
            </w:r>
          </w:p>
        </w:tc>
        <w:tc>
          <w:tcPr>
            <w:tcW w:w="1751" w:type="dxa"/>
          </w:tcPr>
          <w:p w14:paraId="122ADF04" w14:textId="3A7A33C5" w:rsidR="00E045B5" w:rsidRPr="00AD67A0" w:rsidRDefault="009A618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low</w:t>
            </w:r>
          </w:p>
        </w:tc>
        <w:tc>
          <w:tcPr>
            <w:tcW w:w="1260" w:type="dxa"/>
          </w:tcPr>
          <w:p w14:paraId="11BA634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0B3A1B8D" w14:textId="77777777" w:rsidTr="00296E67">
        <w:tc>
          <w:tcPr>
            <w:tcW w:w="1679" w:type="dxa"/>
          </w:tcPr>
          <w:p w14:paraId="39A8BC88" w14:textId="77777777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2715F35" w14:textId="380FABDD" w:rsidR="00E045B5" w:rsidRPr="00EC3693" w:rsidRDefault="00986CF4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Fire exits</w:t>
            </w:r>
          </w:p>
        </w:tc>
        <w:tc>
          <w:tcPr>
            <w:tcW w:w="1261" w:type="dxa"/>
          </w:tcPr>
          <w:p w14:paraId="525E2A34" w14:textId="51B46BBF" w:rsidR="00E045B5" w:rsidRPr="00EC3693" w:rsidRDefault="00986CF4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0185DE58" w14:textId="085911C1" w:rsidR="00E045B5" w:rsidRPr="00EC3693" w:rsidRDefault="00762D47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high</w:t>
            </w:r>
          </w:p>
        </w:tc>
        <w:tc>
          <w:tcPr>
            <w:tcW w:w="4451" w:type="dxa"/>
          </w:tcPr>
          <w:p w14:paraId="6ED80AE3" w14:textId="77777777" w:rsidR="00FB207B" w:rsidRPr="00EC3693" w:rsidRDefault="00762D47" w:rsidP="00F459EE">
            <w:pPr>
              <w:pStyle w:val="Subtitle"/>
              <w:numPr>
                <w:ilvl w:val="0"/>
                <w:numId w:val="44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Fire exits should be clearly marked</w:t>
            </w:r>
          </w:p>
          <w:p w14:paraId="4B2A3937" w14:textId="090EE51A" w:rsidR="000F40BD" w:rsidRPr="00EC3693" w:rsidRDefault="000F40BD" w:rsidP="000F40BD">
            <w:pPr>
              <w:pStyle w:val="BodyText"/>
              <w:numPr>
                <w:ilvl w:val="0"/>
                <w:numId w:val="44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Fire exits should be kept clear</w:t>
            </w:r>
          </w:p>
          <w:p w14:paraId="5E6D4A30" w14:textId="77777777" w:rsidR="00762D47" w:rsidRPr="00EC3693" w:rsidRDefault="000F40BD" w:rsidP="00762D47">
            <w:pPr>
              <w:pStyle w:val="BodyText"/>
              <w:numPr>
                <w:ilvl w:val="0"/>
                <w:numId w:val="44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lastRenderedPageBreak/>
              <w:t>PSOP should be communicated to visiting clubs</w:t>
            </w:r>
          </w:p>
          <w:p w14:paraId="49AF1F67" w14:textId="77777777" w:rsidR="00A34811" w:rsidRPr="00EC3693" w:rsidRDefault="00AF3421" w:rsidP="00A34811">
            <w:pPr>
              <w:pStyle w:val="BodyText"/>
              <w:numPr>
                <w:ilvl w:val="0"/>
                <w:numId w:val="44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Stewards should be aware of designated assembly points and </w:t>
            </w:r>
            <w:r w:rsidR="00A34811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evacuation procedures</w:t>
            </w:r>
          </w:p>
          <w:p w14:paraId="07AF8B19" w14:textId="3CF62DB4" w:rsidR="00C0266E" w:rsidRPr="00EC3693" w:rsidRDefault="00C0266E" w:rsidP="00A34811">
            <w:pPr>
              <w:pStyle w:val="BodyText"/>
              <w:numPr>
                <w:ilvl w:val="0"/>
                <w:numId w:val="44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Location of fire exits should be communicated to </w:t>
            </w:r>
            <w:r w:rsidR="00B74ABC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spectators</w:t>
            </w:r>
          </w:p>
        </w:tc>
        <w:tc>
          <w:tcPr>
            <w:tcW w:w="1751" w:type="dxa"/>
          </w:tcPr>
          <w:p w14:paraId="7477E93D" w14:textId="5069411C" w:rsidR="00E045B5" w:rsidRPr="00AD67A0" w:rsidRDefault="00FD2C99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low</w:t>
            </w:r>
          </w:p>
        </w:tc>
        <w:tc>
          <w:tcPr>
            <w:tcW w:w="1260" w:type="dxa"/>
          </w:tcPr>
          <w:p w14:paraId="373BC67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7AC0D0A0" w14:textId="77777777" w:rsidTr="00296E67">
        <w:tc>
          <w:tcPr>
            <w:tcW w:w="1679" w:type="dxa"/>
          </w:tcPr>
          <w:p w14:paraId="4F3FB2E9" w14:textId="77777777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1E0A3339" w14:textId="06482C85" w:rsidR="00E045B5" w:rsidRPr="00EC3693" w:rsidRDefault="00B74ABC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safeguarding</w:t>
            </w:r>
          </w:p>
        </w:tc>
        <w:tc>
          <w:tcPr>
            <w:tcW w:w="1261" w:type="dxa"/>
          </w:tcPr>
          <w:p w14:paraId="085BDF43" w14:textId="73CA91B9" w:rsidR="00E045B5" w:rsidRPr="00EC3693" w:rsidRDefault="00AE6178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4790C0BE" w14:textId="2748B61C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4451" w:type="dxa"/>
          </w:tcPr>
          <w:p w14:paraId="2BC50395" w14:textId="77777777" w:rsidR="00620817" w:rsidRPr="00EC3693" w:rsidRDefault="00BF6FF7" w:rsidP="00620817">
            <w:pPr>
              <w:pStyle w:val="BodyText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Poolside chaperones and marsh</w:t>
            </w:r>
            <w:r w:rsidR="00E71BDF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</w:t>
            </w: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ls</w:t>
            </w:r>
            <w:r w:rsidR="00E71BDF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should have PVG and CWPS</w:t>
            </w:r>
            <w:r w:rsidR="004F1695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credentials</w:t>
            </w:r>
          </w:p>
          <w:p w14:paraId="0AF74921" w14:textId="77777777" w:rsidR="004F1695" w:rsidRPr="00EC3693" w:rsidRDefault="004F1695" w:rsidP="00620817">
            <w:pPr>
              <w:pStyle w:val="BodyText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Stewards </w:t>
            </w:r>
            <w:r w:rsidR="00134AB0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should be </w:t>
            </w:r>
            <w:r w:rsidR="008F5576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positioned to </w:t>
            </w:r>
            <w:r w:rsidR="00134AB0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ensur</w:t>
            </w:r>
            <w:r w:rsidR="008F5576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</w:t>
            </w:r>
            <w:r w:rsidR="00134AB0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members of the public </w:t>
            </w:r>
            <w:proofErr w:type="gramStart"/>
            <w:r w:rsidR="00134AB0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don’t</w:t>
            </w:r>
            <w:proofErr w:type="gramEnd"/>
            <w:r w:rsidR="00134AB0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access</w:t>
            </w:r>
            <w:r w:rsidR="008F5576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event</w:t>
            </w:r>
            <w:r w:rsidR="00134AB0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changing areas</w:t>
            </w:r>
          </w:p>
          <w:p w14:paraId="67E01F52" w14:textId="77777777" w:rsidR="000132BC" w:rsidRPr="00EC3693" w:rsidRDefault="006A2199" w:rsidP="00620817">
            <w:pPr>
              <w:pStyle w:val="BodyText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</w:t>
            </w:r>
            <w:r w:rsidR="00C75DDE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hotograph</w:t>
            </w: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y should only be allowed in line with Scottish Swimming guidelines</w:t>
            </w:r>
          </w:p>
          <w:p w14:paraId="079AF77C" w14:textId="3DE31007" w:rsidR="00353E30" w:rsidRPr="00EC3693" w:rsidRDefault="00AD14BB" w:rsidP="00EC3693">
            <w:pPr>
              <w:pStyle w:val="BodyText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All participating clubs to be sent </w:t>
            </w:r>
            <w:r w:rsidR="0034343F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 copy of the club</w:t>
            </w:r>
            <w:r w:rsidR="00EC3693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’s</w:t>
            </w:r>
            <w:r w:rsidR="0034343F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="004F6045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Digital </w:t>
            </w:r>
            <w:r w:rsidR="00353E30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Communication</w:t>
            </w:r>
            <w:r w:rsidR="004F6045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and Media Policy</w:t>
            </w:r>
          </w:p>
        </w:tc>
        <w:tc>
          <w:tcPr>
            <w:tcW w:w="1751" w:type="dxa"/>
          </w:tcPr>
          <w:p w14:paraId="429FAF96" w14:textId="0D625A0B" w:rsidR="00E045B5" w:rsidRPr="00AD67A0" w:rsidRDefault="00EE421C" w:rsidP="00620817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low</w:t>
            </w:r>
          </w:p>
        </w:tc>
        <w:tc>
          <w:tcPr>
            <w:tcW w:w="1260" w:type="dxa"/>
          </w:tcPr>
          <w:p w14:paraId="031FEC8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52F6A05A" w14:textId="77777777" w:rsidTr="00296E67">
        <w:tc>
          <w:tcPr>
            <w:tcW w:w="1679" w:type="dxa"/>
          </w:tcPr>
          <w:p w14:paraId="52107A12" w14:textId="77777777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5D27DD54" w14:textId="661B9A3F" w:rsidR="00E045B5" w:rsidRPr="00EC3693" w:rsidRDefault="00B423BD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equipment</w:t>
            </w:r>
          </w:p>
        </w:tc>
        <w:tc>
          <w:tcPr>
            <w:tcW w:w="1261" w:type="dxa"/>
          </w:tcPr>
          <w:p w14:paraId="5D62C2B8" w14:textId="3EBFB99F" w:rsidR="00E045B5" w:rsidRPr="00EC3693" w:rsidRDefault="00DD26B7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30D4F991" w14:textId="5ABFD6F6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4451" w:type="dxa"/>
          </w:tcPr>
          <w:p w14:paraId="53D4B781" w14:textId="6780F7BB" w:rsidR="00E045B5" w:rsidRPr="00EC3693" w:rsidRDefault="00EE421C" w:rsidP="00F459EE">
            <w:pPr>
              <w:pStyle w:val="Subtitle"/>
              <w:numPr>
                <w:ilvl w:val="0"/>
                <w:numId w:val="11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Water polo goals should be</w:t>
            </w:r>
            <w:r w:rsidR="00F758D6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correctly</w:t>
            </w: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764D4A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installed by pool staff</w:t>
            </w:r>
          </w:p>
          <w:p w14:paraId="510F1D26" w14:textId="77777777" w:rsidR="00764D4A" w:rsidRPr="00EC3693" w:rsidRDefault="00B63BDF" w:rsidP="00764D4A">
            <w:pPr>
              <w:pStyle w:val="BodyText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Recording table and timing equipment should be </w:t>
            </w:r>
            <w:r w:rsidR="00873949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located so as not to cause tripping hazards or obstructions</w:t>
            </w:r>
          </w:p>
          <w:p w14:paraId="1D904F6A" w14:textId="77777777" w:rsidR="00525CE4" w:rsidRPr="00EC3693" w:rsidRDefault="00525CE4" w:rsidP="00764D4A">
            <w:pPr>
              <w:pStyle w:val="BodyText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lastRenderedPageBreak/>
              <w:t>All cables should be secured and covered</w:t>
            </w:r>
          </w:p>
          <w:p w14:paraId="5274CA27" w14:textId="77777777" w:rsidR="00525CE4" w:rsidRPr="00EC3693" w:rsidRDefault="00A75E85" w:rsidP="00764D4A">
            <w:pPr>
              <w:pStyle w:val="BodyText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Lane ropes should be properly tensioned</w:t>
            </w:r>
          </w:p>
          <w:p w14:paraId="327C4976" w14:textId="77777777" w:rsidR="00A75E85" w:rsidRPr="00EC3693" w:rsidRDefault="00A75E85" w:rsidP="00764D4A">
            <w:pPr>
              <w:pStyle w:val="BodyText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Diving blocks should be </w:t>
            </w:r>
            <w:r w:rsidR="0034506F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installed by pool staff and checked for stability before warm up commences</w:t>
            </w:r>
          </w:p>
          <w:p w14:paraId="09F3F89F" w14:textId="77777777" w:rsidR="00814F09" w:rsidRPr="00EC3693" w:rsidRDefault="00790AC6" w:rsidP="0018720B">
            <w:pPr>
              <w:pStyle w:val="BodyText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Ensure back stroke flags are correctly posi</w:t>
            </w:r>
            <w:r w:rsidR="00814F09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tioned before warm up commences</w:t>
            </w:r>
          </w:p>
          <w:p w14:paraId="515F07E9" w14:textId="77777777" w:rsidR="00850FCD" w:rsidRPr="00EC3693" w:rsidRDefault="00850FCD" w:rsidP="0018720B">
            <w:pPr>
              <w:pStyle w:val="BodyText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Water polo balls should be available in the </w:t>
            </w:r>
            <w:r w:rsidR="00652A86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appropriate size</w:t>
            </w:r>
          </w:p>
          <w:p w14:paraId="33EA6831" w14:textId="3C868BC6" w:rsidR="00652A86" w:rsidRPr="00EC3693" w:rsidRDefault="00652A86" w:rsidP="0018720B">
            <w:pPr>
              <w:pStyle w:val="BodyText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Timing equipment should be checked and charged ahead of time</w:t>
            </w:r>
          </w:p>
        </w:tc>
        <w:tc>
          <w:tcPr>
            <w:tcW w:w="1751" w:type="dxa"/>
          </w:tcPr>
          <w:p w14:paraId="42ABED80" w14:textId="27AAD214" w:rsidR="00E045B5" w:rsidRPr="00AD67A0" w:rsidRDefault="00F758D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low</w:t>
            </w:r>
          </w:p>
        </w:tc>
        <w:tc>
          <w:tcPr>
            <w:tcW w:w="1260" w:type="dxa"/>
          </w:tcPr>
          <w:p w14:paraId="58C32F3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7BE84EC2" w14:textId="77777777" w:rsidTr="00296E67">
        <w:tc>
          <w:tcPr>
            <w:tcW w:w="1679" w:type="dxa"/>
          </w:tcPr>
          <w:p w14:paraId="5A727AF4" w14:textId="77777777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4E3CFCF" w14:textId="7AF6FE10" w:rsidR="00E045B5" w:rsidRPr="00EC3693" w:rsidRDefault="00814F09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Injury during warm up </w:t>
            </w:r>
            <w:r w:rsidR="00F758D6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or events</w:t>
            </w:r>
          </w:p>
        </w:tc>
        <w:tc>
          <w:tcPr>
            <w:tcW w:w="1261" w:type="dxa"/>
          </w:tcPr>
          <w:p w14:paraId="62A82AFD" w14:textId="662A6599" w:rsidR="00E045B5" w:rsidRPr="00EC3693" w:rsidRDefault="00F758D6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Athletes</w:t>
            </w:r>
          </w:p>
        </w:tc>
        <w:tc>
          <w:tcPr>
            <w:tcW w:w="1775" w:type="dxa"/>
          </w:tcPr>
          <w:p w14:paraId="6886103D" w14:textId="436BEA95" w:rsidR="00E045B5" w:rsidRPr="00EC3693" w:rsidRDefault="00F758D6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4451" w:type="dxa"/>
          </w:tcPr>
          <w:p w14:paraId="2C50232D" w14:textId="77777777" w:rsidR="00E045B5" w:rsidRPr="00EC3693" w:rsidRDefault="0018720B" w:rsidP="00F459EE">
            <w:pPr>
              <w:pStyle w:val="Subtitle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Ensure first aid room is accessible </w:t>
            </w:r>
            <w:r w:rsidR="00C541E6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and stocked</w:t>
            </w:r>
          </w:p>
          <w:p w14:paraId="58EA9E4E" w14:textId="77777777" w:rsidR="00C541E6" w:rsidRPr="00EC3693" w:rsidRDefault="00C541E6" w:rsidP="00C541E6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ensure first aider is </w:t>
            </w:r>
            <w:r w:rsidR="000312A9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present throughout the event</w:t>
            </w:r>
          </w:p>
          <w:p w14:paraId="08E2724A" w14:textId="77777777" w:rsidR="000312A9" w:rsidRPr="00EC3693" w:rsidRDefault="000312A9" w:rsidP="00C541E6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ensure pool is at correct depth before warm up</w:t>
            </w:r>
          </w:p>
          <w:p w14:paraId="5E626A22" w14:textId="77777777" w:rsidR="00774C8C" w:rsidRPr="00EC3693" w:rsidRDefault="00774C8C" w:rsidP="00C541E6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inform athletes of </w:t>
            </w:r>
            <w:r w:rsidR="00E5619D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pool depths</w:t>
            </w:r>
          </w:p>
          <w:p w14:paraId="78613CAE" w14:textId="77777777" w:rsidR="00E5619D" w:rsidRPr="00EC3693" w:rsidRDefault="00E5619D" w:rsidP="00C541E6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no athletes in the pool before official supervised warm up</w:t>
            </w:r>
          </w:p>
          <w:p w14:paraId="6EC689E7" w14:textId="77777777" w:rsidR="00E5619D" w:rsidRPr="00EC3693" w:rsidRDefault="00E5619D" w:rsidP="00C541E6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lastRenderedPageBreak/>
              <w:t>allocate lanes for warm up</w:t>
            </w:r>
            <w:r w:rsidR="001A4D24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to each club</w:t>
            </w:r>
          </w:p>
          <w:p w14:paraId="5A665D5F" w14:textId="77777777" w:rsidR="00291B2C" w:rsidRPr="00EC3693" w:rsidRDefault="00A84947" w:rsidP="00C541E6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if clubs are sharing warm up lanes dictate and supervise </w:t>
            </w:r>
            <w:r w:rsidR="005940EB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lane direction</w:t>
            </w:r>
          </w:p>
          <w:p w14:paraId="417F610F" w14:textId="77777777" w:rsidR="00D320BB" w:rsidRPr="00EC3693" w:rsidRDefault="00D320BB" w:rsidP="00C541E6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ensure athletes remove jewellery and watches before warm up</w:t>
            </w:r>
          </w:p>
          <w:p w14:paraId="1A07E7FB" w14:textId="6E5CCF89" w:rsidR="00850FCD" w:rsidRPr="00EC3693" w:rsidRDefault="00CE1FC4" w:rsidP="00850FCD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water polo referee to carry out nail checks before warm up</w:t>
            </w:r>
          </w:p>
        </w:tc>
        <w:tc>
          <w:tcPr>
            <w:tcW w:w="1751" w:type="dxa"/>
          </w:tcPr>
          <w:p w14:paraId="3C5B488C" w14:textId="33C745D9" w:rsidR="00E045B5" w:rsidRPr="00AD67A0" w:rsidRDefault="00C0019E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low</w:t>
            </w:r>
          </w:p>
        </w:tc>
        <w:tc>
          <w:tcPr>
            <w:tcW w:w="1260" w:type="dxa"/>
          </w:tcPr>
          <w:p w14:paraId="14FAFDD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4CB5C9C3" w14:textId="77777777" w:rsidTr="00296E67">
        <w:tc>
          <w:tcPr>
            <w:tcW w:w="1679" w:type="dxa"/>
          </w:tcPr>
          <w:p w14:paraId="1A2250C8" w14:textId="77777777" w:rsidR="00E045B5" w:rsidRPr="00EC3693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3181B624" w14:textId="642B2DDA" w:rsidR="00E045B5" w:rsidRPr="00EC3693" w:rsidRDefault="00535169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Poolside hazards</w:t>
            </w:r>
          </w:p>
        </w:tc>
        <w:tc>
          <w:tcPr>
            <w:tcW w:w="1261" w:type="dxa"/>
          </w:tcPr>
          <w:p w14:paraId="5835405E" w14:textId="5F58647A" w:rsidR="00E045B5" w:rsidRPr="00EC3693" w:rsidRDefault="00535169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="00136AEA"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ll</w:t>
            </w:r>
          </w:p>
        </w:tc>
        <w:tc>
          <w:tcPr>
            <w:tcW w:w="1775" w:type="dxa"/>
          </w:tcPr>
          <w:p w14:paraId="48DD680B" w14:textId="07E909FE" w:rsidR="00E045B5" w:rsidRPr="00EC3693" w:rsidRDefault="00136AEA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4451" w:type="dxa"/>
          </w:tcPr>
          <w:p w14:paraId="6CE84D21" w14:textId="77777777" w:rsidR="00E045B5" w:rsidRPr="00EC3693" w:rsidRDefault="00136AEA" w:rsidP="00F459EE">
            <w:pPr>
              <w:pStyle w:val="Subtitle"/>
              <w:numPr>
                <w:ilvl w:val="0"/>
                <w:numId w:val="9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C3693">
              <w:rPr>
                <w:rFonts w:asciiTheme="minorHAnsi" w:hAnsiTheme="minorHAnsi" w:cstheme="minorHAnsi"/>
                <w:b w:val="0"/>
                <w:sz w:val="24"/>
                <w:szCs w:val="24"/>
              </w:rPr>
              <w:t>no glass bottles allowed in changing areas or poolside</w:t>
            </w:r>
          </w:p>
          <w:p w14:paraId="64D55C7C" w14:textId="77777777" w:rsidR="00E678FF" w:rsidRPr="00EC3693" w:rsidRDefault="0052086F" w:rsidP="0052086F">
            <w:pPr>
              <w:pStyle w:val="BodyText"/>
              <w:numPr>
                <w:ilvl w:val="0"/>
                <w:numId w:val="9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allocate </w:t>
            </w:r>
            <w:r w:rsidR="003E3855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poolside </w:t>
            </w:r>
            <w:r w:rsidR="00105B47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marshalling area for each club</w:t>
            </w:r>
          </w:p>
          <w:p w14:paraId="59C72FF7" w14:textId="0EA19AC2" w:rsidR="00D320BB" w:rsidRPr="00EC3693" w:rsidRDefault="00105B47" w:rsidP="00730815">
            <w:pPr>
              <w:pStyle w:val="BodyText"/>
              <w:numPr>
                <w:ilvl w:val="0"/>
                <w:numId w:val="9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ensure athletes</w:t>
            </w:r>
            <w:r w:rsidR="000F3002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’ </w:t>
            </w:r>
            <w:r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belongings do not obstruct </w:t>
            </w:r>
            <w:r w:rsidR="00D320BB" w:rsidRPr="00EC3693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walkways around the pool</w:t>
            </w:r>
          </w:p>
        </w:tc>
        <w:tc>
          <w:tcPr>
            <w:tcW w:w="1751" w:type="dxa"/>
          </w:tcPr>
          <w:p w14:paraId="4987FB5C" w14:textId="73BE68AD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C2D01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3FA130AF" w14:textId="77777777" w:rsidR="00681CFC" w:rsidRPr="00AD67A0" w:rsidRDefault="00681CFC" w:rsidP="00547CBA">
      <w:pPr>
        <w:jc w:val="both"/>
        <w:rPr>
          <w:rFonts w:ascii="Arial" w:hAnsi="Arial" w:cs="Arial"/>
          <w:sz w:val="20"/>
          <w:szCs w:val="20"/>
        </w:rPr>
      </w:pPr>
    </w:p>
    <w:sectPr w:rsidR="00681CFC" w:rsidRPr="00AD67A0" w:rsidSect="00681CFC"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2C95" w14:textId="77777777" w:rsidR="003434F4" w:rsidRDefault="003434F4" w:rsidP="00DA1171">
      <w:pPr>
        <w:spacing w:after="0" w:line="240" w:lineRule="auto"/>
      </w:pPr>
      <w:r>
        <w:separator/>
      </w:r>
    </w:p>
  </w:endnote>
  <w:endnote w:type="continuationSeparator" w:id="0">
    <w:p w14:paraId="677C6DC1" w14:textId="77777777" w:rsidR="003434F4" w:rsidRDefault="003434F4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20E8" w14:textId="77777777" w:rsidR="003434F4" w:rsidRDefault="003434F4" w:rsidP="00DA1171">
      <w:pPr>
        <w:spacing w:after="0" w:line="240" w:lineRule="auto"/>
      </w:pPr>
      <w:r>
        <w:separator/>
      </w:r>
    </w:p>
  </w:footnote>
  <w:footnote w:type="continuationSeparator" w:id="0">
    <w:p w14:paraId="733C3A07" w14:textId="77777777" w:rsidR="003434F4" w:rsidRDefault="003434F4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03514FEE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89D2" w14:textId="74C87997" w:rsidR="00A002F3" w:rsidRPr="00D54601" w:rsidRDefault="00A002F3" w:rsidP="00D54601">
    <w:pPr>
      <w:rPr>
        <w:rFonts w:ascii="Arial" w:hAnsi="Arial" w:cs="Arial"/>
        <w:b/>
        <w:bCs/>
        <w:color w:val="002060"/>
        <w:sz w:val="40"/>
        <w:szCs w:val="40"/>
      </w:rPr>
    </w:pPr>
    <w:r>
      <w:rPr>
        <w:noProof/>
      </w:rPr>
      <w:drawing>
        <wp:inline distT="0" distB="0" distL="0" distR="0" wp14:anchorId="1DA12418" wp14:editId="070ACEA6">
          <wp:extent cx="1073150" cy="1073150"/>
          <wp:effectExtent l="0" t="0" r="0" b="0"/>
          <wp:docPr id="1020822655" name="Picture 1020822655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83" cy="107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4064236"/>
        <w:picture/>
      </w:sdtPr>
      <w:sdtEndPr/>
      <w:sdtContent/>
    </w:sdt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9C0893">
      <w:rPr>
        <w:rFonts w:ascii="Arial" w:hAnsi="Arial" w:cs="Arial"/>
        <w:b/>
        <w:bCs/>
        <w:color w:val="002060"/>
        <w:sz w:val="40"/>
        <w:szCs w:val="40"/>
      </w:rPr>
      <w:t>RISK ASSESSMENT</w:t>
    </w:r>
    <w:r w:rsidR="008568CC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C050B9">
      <w:rPr>
        <w:rFonts w:ascii="Arial" w:hAnsi="Arial" w:cs="Arial"/>
        <w:b/>
        <w:bCs/>
        <w:color w:val="002060"/>
        <w:sz w:val="40"/>
        <w:szCs w:val="40"/>
      </w:rPr>
      <w:t>COMPETITION (HOSTING)</w:t>
    </w:r>
  </w:p>
  <w:p w14:paraId="2DB7B2F5" w14:textId="77777777" w:rsidR="00A002F3" w:rsidRPr="00A002F3" w:rsidRDefault="00A002F3" w:rsidP="00A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163D5E69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35643BF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331723E7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0A2391A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2F859B6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08E4C43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0641881">
    <w:abstractNumId w:val="0"/>
  </w:num>
  <w:num w:numId="2" w16cid:durableId="511991164">
    <w:abstractNumId w:val="1"/>
  </w:num>
  <w:num w:numId="3" w16cid:durableId="870149729">
    <w:abstractNumId w:val="2"/>
  </w:num>
  <w:num w:numId="4" w16cid:durableId="1353415301">
    <w:abstractNumId w:val="3"/>
  </w:num>
  <w:num w:numId="5" w16cid:durableId="287705433">
    <w:abstractNumId w:val="4"/>
  </w:num>
  <w:num w:numId="6" w16cid:durableId="1580285988">
    <w:abstractNumId w:val="5"/>
  </w:num>
  <w:num w:numId="7" w16cid:durableId="1945843605">
    <w:abstractNumId w:val="6"/>
  </w:num>
  <w:num w:numId="8" w16cid:durableId="335957695">
    <w:abstractNumId w:val="7"/>
  </w:num>
  <w:num w:numId="9" w16cid:durableId="805316986">
    <w:abstractNumId w:val="8"/>
  </w:num>
  <w:num w:numId="10" w16cid:durableId="1504929478">
    <w:abstractNumId w:val="9"/>
  </w:num>
  <w:num w:numId="11" w16cid:durableId="238175002">
    <w:abstractNumId w:val="10"/>
  </w:num>
  <w:num w:numId="12" w16cid:durableId="1992174883">
    <w:abstractNumId w:val="11"/>
  </w:num>
  <w:num w:numId="13" w16cid:durableId="1636107057">
    <w:abstractNumId w:val="12"/>
  </w:num>
  <w:num w:numId="14" w16cid:durableId="447360380">
    <w:abstractNumId w:val="13"/>
  </w:num>
  <w:num w:numId="15" w16cid:durableId="756898578">
    <w:abstractNumId w:val="14"/>
  </w:num>
  <w:num w:numId="16" w16cid:durableId="312874556">
    <w:abstractNumId w:val="15"/>
  </w:num>
  <w:num w:numId="17" w16cid:durableId="820459745">
    <w:abstractNumId w:val="16"/>
  </w:num>
  <w:num w:numId="18" w16cid:durableId="1447120243">
    <w:abstractNumId w:val="17"/>
  </w:num>
  <w:num w:numId="19" w16cid:durableId="75444342">
    <w:abstractNumId w:val="18"/>
  </w:num>
  <w:num w:numId="20" w16cid:durableId="1619021184">
    <w:abstractNumId w:val="19"/>
  </w:num>
  <w:num w:numId="21" w16cid:durableId="1898199669">
    <w:abstractNumId w:val="20"/>
  </w:num>
  <w:num w:numId="22" w16cid:durableId="1704331715">
    <w:abstractNumId w:val="21"/>
  </w:num>
  <w:num w:numId="23" w16cid:durableId="1061247915">
    <w:abstractNumId w:val="22"/>
  </w:num>
  <w:num w:numId="24" w16cid:durableId="1999185522">
    <w:abstractNumId w:val="23"/>
  </w:num>
  <w:num w:numId="25" w16cid:durableId="693531054">
    <w:abstractNumId w:val="24"/>
  </w:num>
  <w:num w:numId="26" w16cid:durableId="2066945464">
    <w:abstractNumId w:val="25"/>
  </w:num>
  <w:num w:numId="27" w16cid:durableId="1974092225">
    <w:abstractNumId w:val="26"/>
  </w:num>
  <w:num w:numId="28" w16cid:durableId="1496149477">
    <w:abstractNumId w:val="27"/>
  </w:num>
  <w:num w:numId="29" w16cid:durableId="907573143">
    <w:abstractNumId w:val="28"/>
  </w:num>
  <w:num w:numId="30" w16cid:durableId="725295532">
    <w:abstractNumId w:val="29"/>
  </w:num>
  <w:num w:numId="31" w16cid:durableId="115755788">
    <w:abstractNumId w:val="30"/>
  </w:num>
  <w:num w:numId="32" w16cid:durableId="1325547327">
    <w:abstractNumId w:val="31"/>
  </w:num>
  <w:num w:numId="33" w16cid:durableId="407307437">
    <w:abstractNumId w:val="32"/>
  </w:num>
  <w:num w:numId="34" w16cid:durableId="514923615">
    <w:abstractNumId w:val="33"/>
  </w:num>
  <w:num w:numId="35" w16cid:durableId="768818706">
    <w:abstractNumId w:val="34"/>
  </w:num>
  <w:num w:numId="36" w16cid:durableId="1880775148">
    <w:abstractNumId w:val="35"/>
  </w:num>
  <w:num w:numId="37" w16cid:durableId="2002729802">
    <w:abstractNumId w:val="36"/>
  </w:num>
  <w:num w:numId="38" w16cid:durableId="1089497127">
    <w:abstractNumId w:val="37"/>
  </w:num>
  <w:num w:numId="39" w16cid:durableId="1667437079">
    <w:abstractNumId w:val="38"/>
  </w:num>
  <w:num w:numId="40" w16cid:durableId="753089329">
    <w:abstractNumId w:val="39"/>
  </w:num>
  <w:num w:numId="41" w16cid:durableId="98763900">
    <w:abstractNumId w:val="40"/>
  </w:num>
  <w:num w:numId="42" w16cid:durableId="707098853">
    <w:abstractNumId w:val="41"/>
  </w:num>
  <w:num w:numId="43" w16cid:durableId="1058431600">
    <w:abstractNumId w:val="42"/>
  </w:num>
  <w:num w:numId="44" w16cid:durableId="449668190">
    <w:abstractNumId w:val="46"/>
  </w:num>
  <w:num w:numId="45" w16cid:durableId="1962105932">
    <w:abstractNumId w:val="43"/>
  </w:num>
  <w:num w:numId="46" w16cid:durableId="1304652798">
    <w:abstractNumId w:val="45"/>
  </w:num>
  <w:num w:numId="47" w16cid:durableId="3675908">
    <w:abstractNumId w:val="44"/>
  </w:num>
  <w:num w:numId="48" w16cid:durableId="403190482">
    <w:abstractNumId w:val="48"/>
  </w:num>
  <w:num w:numId="49" w16cid:durableId="1134759918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655A"/>
    <w:rsid w:val="000071E0"/>
    <w:rsid w:val="000132BC"/>
    <w:rsid w:val="000312A9"/>
    <w:rsid w:val="00036B0D"/>
    <w:rsid w:val="00057509"/>
    <w:rsid w:val="00072830"/>
    <w:rsid w:val="000A17F0"/>
    <w:rsid w:val="000A5898"/>
    <w:rsid w:val="000A750E"/>
    <w:rsid w:val="000B0257"/>
    <w:rsid w:val="000B034A"/>
    <w:rsid w:val="000B30A0"/>
    <w:rsid w:val="000B3A58"/>
    <w:rsid w:val="000B4F84"/>
    <w:rsid w:val="000B7234"/>
    <w:rsid w:val="000C6F1F"/>
    <w:rsid w:val="000E2B7C"/>
    <w:rsid w:val="000F3002"/>
    <w:rsid w:val="000F40BD"/>
    <w:rsid w:val="000F4C11"/>
    <w:rsid w:val="00105B47"/>
    <w:rsid w:val="00134AB0"/>
    <w:rsid w:val="00136AEA"/>
    <w:rsid w:val="00162475"/>
    <w:rsid w:val="00175061"/>
    <w:rsid w:val="00180D56"/>
    <w:rsid w:val="0018720B"/>
    <w:rsid w:val="00195C42"/>
    <w:rsid w:val="00197C2A"/>
    <w:rsid w:val="001A4D24"/>
    <w:rsid w:val="001B5899"/>
    <w:rsid w:val="001C0653"/>
    <w:rsid w:val="001E1FAA"/>
    <w:rsid w:val="001E38F0"/>
    <w:rsid w:val="001F59C5"/>
    <w:rsid w:val="00201AFF"/>
    <w:rsid w:val="00205AB0"/>
    <w:rsid w:val="0023187C"/>
    <w:rsid w:val="002328B2"/>
    <w:rsid w:val="00235DA6"/>
    <w:rsid w:val="00254E28"/>
    <w:rsid w:val="00285D04"/>
    <w:rsid w:val="00290DA8"/>
    <w:rsid w:val="00291A85"/>
    <w:rsid w:val="00291B2C"/>
    <w:rsid w:val="00296E67"/>
    <w:rsid w:val="002A3108"/>
    <w:rsid w:val="002A7D9C"/>
    <w:rsid w:val="002B5AE1"/>
    <w:rsid w:val="002E7C16"/>
    <w:rsid w:val="002F64CE"/>
    <w:rsid w:val="003112FA"/>
    <w:rsid w:val="0034343F"/>
    <w:rsid w:val="003434F4"/>
    <w:rsid w:val="0034423C"/>
    <w:rsid w:val="0034506F"/>
    <w:rsid w:val="003475D2"/>
    <w:rsid w:val="00353E30"/>
    <w:rsid w:val="00376218"/>
    <w:rsid w:val="00380963"/>
    <w:rsid w:val="00385E4E"/>
    <w:rsid w:val="003B00D9"/>
    <w:rsid w:val="003D0899"/>
    <w:rsid w:val="003D5AE0"/>
    <w:rsid w:val="003E26D7"/>
    <w:rsid w:val="003E3081"/>
    <w:rsid w:val="003E3855"/>
    <w:rsid w:val="003F12D0"/>
    <w:rsid w:val="003F71FF"/>
    <w:rsid w:val="0043155C"/>
    <w:rsid w:val="00445243"/>
    <w:rsid w:val="004455D9"/>
    <w:rsid w:val="00446386"/>
    <w:rsid w:val="0045441C"/>
    <w:rsid w:val="0045509A"/>
    <w:rsid w:val="0045626B"/>
    <w:rsid w:val="00475F41"/>
    <w:rsid w:val="004975D0"/>
    <w:rsid w:val="004A1456"/>
    <w:rsid w:val="004A33F6"/>
    <w:rsid w:val="004A4275"/>
    <w:rsid w:val="004A4E8C"/>
    <w:rsid w:val="004B2B77"/>
    <w:rsid w:val="004B4AA6"/>
    <w:rsid w:val="004C1A88"/>
    <w:rsid w:val="004D1D80"/>
    <w:rsid w:val="004D4225"/>
    <w:rsid w:val="004E5E3B"/>
    <w:rsid w:val="004F1695"/>
    <w:rsid w:val="004F4757"/>
    <w:rsid w:val="004F6045"/>
    <w:rsid w:val="00504262"/>
    <w:rsid w:val="00512915"/>
    <w:rsid w:val="00515E08"/>
    <w:rsid w:val="0052086F"/>
    <w:rsid w:val="00522CB3"/>
    <w:rsid w:val="00525CE4"/>
    <w:rsid w:val="00532C2D"/>
    <w:rsid w:val="00533944"/>
    <w:rsid w:val="00535169"/>
    <w:rsid w:val="00536EB2"/>
    <w:rsid w:val="00547CBA"/>
    <w:rsid w:val="005604F4"/>
    <w:rsid w:val="00562331"/>
    <w:rsid w:val="00587572"/>
    <w:rsid w:val="005940EB"/>
    <w:rsid w:val="005B0F79"/>
    <w:rsid w:val="005B7225"/>
    <w:rsid w:val="005C3430"/>
    <w:rsid w:val="005D09B1"/>
    <w:rsid w:val="005E14EE"/>
    <w:rsid w:val="006034C6"/>
    <w:rsid w:val="00605246"/>
    <w:rsid w:val="00620817"/>
    <w:rsid w:val="006221BB"/>
    <w:rsid w:val="0064446F"/>
    <w:rsid w:val="00652A86"/>
    <w:rsid w:val="00655DA7"/>
    <w:rsid w:val="00662447"/>
    <w:rsid w:val="00666D5D"/>
    <w:rsid w:val="00681CFC"/>
    <w:rsid w:val="0068762E"/>
    <w:rsid w:val="006A0116"/>
    <w:rsid w:val="006A0895"/>
    <w:rsid w:val="006A2199"/>
    <w:rsid w:val="006A6457"/>
    <w:rsid w:val="006A72EB"/>
    <w:rsid w:val="006B158F"/>
    <w:rsid w:val="006B3B64"/>
    <w:rsid w:val="006C79F3"/>
    <w:rsid w:val="006E76F6"/>
    <w:rsid w:val="006F2E0A"/>
    <w:rsid w:val="006F3420"/>
    <w:rsid w:val="006F7257"/>
    <w:rsid w:val="00712027"/>
    <w:rsid w:val="00717272"/>
    <w:rsid w:val="00724233"/>
    <w:rsid w:val="00730815"/>
    <w:rsid w:val="00752C9D"/>
    <w:rsid w:val="00762D47"/>
    <w:rsid w:val="00764D4A"/>
    <w:rsid w:val="00774C8C"/>
    <w:rsid w:val="00777FE7"/>
    <w:rsid w:val="00783791"/>
    <w:rsid w:val="00784B9D"/>
    <w:rsid w:val="00786CA8"/>
    <w:rsid w:val="00790AC6"/>
    <w:rsid w:val="007A534B"/>
    <w:rsid w:val="007A6582"/>
    <w:rsid w:val="007B4EEA"/>
    <w:rsid w:val="007C6201"/>
    <w:rsid w:val="007C6F48"/>
    <w:rsid w:val="007D4AE4"/>
    <w:rsid w:val="007F3415"/>
    <w:rsid w:val="007F5E0F"/>
    <w:rsid w:val="008040BA"/>
    <w:rsid w:val="00814F09"/>
    <w:rsid w:val="008238B0"/>
    <w:rsid w:val="00826E44"/>
    <w:rsid w:val="00836BAF"/>
    <w:rsid w:val="008439AD"/>
    <w:rsid w:val="00847AA0"/>
    <w:rsid w:val="00850FCD"/>
    <w:rsid w:val="008568CC"/>
    <w:rsid w:val="00856D94"/>
    <w:rsid w:val="008621FD"/>
    <w:rsid w:val="00862824"/>
    <w:rsid w:val="00873949"/>
    <w:rsid w:val="00884FA3"/>
    <w:rsid w:val="008925FE"/>
    <w:rsid w:val="008A5A44"/>
    <w:rsid w:val="008B5DA7"/>
    <w:rsid w:val="008C5825"/>
    <w:rsid w:val="008D6B69"/>
    <w:rsid w:val="008E0847"/>
    <w:rsid w:val="008E5FFE"/>
    <w:rsid w:val="008E659B"/>
    <w:rsid w:val="008F4A20"/>
    <w:rsid w:val="008F5576"/>
    <w:rsid w:val="00910D2B"/>
    <w:rsid w:val="00926F7A"/>
    <w:rsid w:val="0092745E"/>
    <w:rsid w:val="00934928"/>
    <w:rsid w:val="00944D10"/>
    <w:rsid w:val="0095160A"/>
    <w:rsid w:val="00964C07"/>
    <w:rsid w:val="00966D25"/>
    <w:rsid w:val="0098462B"/>
    <w:rsid w:val="00985CAC"/>
    <w:rsid w:val="00986CF4"/>
    <w:rsid w:val="009903AD"/>
    <w:rsid w:val="00990736"/>
    <w:rsid w:val="00993678"/>
    <w:rsid w:val="009A5117"/>
    <w:rsid w:val="009A6185"/>
    <w:rsid w:val="009C0893"/>
    <w:rsid w:val="009D7282"/>
    <w:rsid w:val="009E1AA9"/>
    <w:rsid w:val="009E37AC"/>
    <w:rsid w:val="00A002F3"/>
    <w:rsid w:val="00A203E5"/>
    <w:rsid w:val="00A34811"/>
    <w:rsid w:val="00A45997"/>
    <w:rsid w:val="00A56100"/>
    <w:rsid w:val="00A6064A"/>
    <w:rsid w:val="00A75E85"/>
    <w:rsid w:val="00A77976"/>
    <w:rsid w:val="00A814A2"/>
    <w:rsid w:val="00A8309B"/>
    <w:rsid w:val="00A84947"/>
    <w:rsid w:val="00A861DC"/>
    <w:rsid w:val="00A87C14"/>
    <w:rsid w:val="00A94A19"/>
    <w:rsid w:val="00AA6CEB"/>
    <w:rsid w:val="00AB3969"/>
    <w:rsid w:val="00AB4F0E"/>
    <w:rsid w:val="00AB7AC6"/>
    <w:rsid w:val="00AD14BB"/>
    <w:rsid w:val="00AD67A0"/>
    <w:rsid w:val="00AE6178"/>
    <w:rsid w:val="00AF02AB"/>
    <w:rsid w:val="00AF0CA6"/>
    <w:rsid w:val="00AF3421"/>
    <w:rsid w:val="00B0020C"/>
    <w:rsid w:val="00B07016"/>
    <w:rsid w:val="00B12226"/>
    <w:rsid w:val="00B140D7"/>
    <w:rsid w:val="00B156F2"/>
    <w:rsid w:val="00B15B7E"/>
    <w:rsid w:val="00B21E70"/>
    <w:rsid w:val="00B271E8"/>
    <w:rsid w:val="00B31A5B"/>
    <w:rsid w:val="00B423BD"/>
    <w:rsid w:val="00B508F7"/>
    <w:rsid w:val="00B53A19"/>
    <w:rsid w:val="00B60898"/>
    <w:rsid w:val="00B63BDF"/>
    <w:rsid w:val="00B73DBB"/>
    <w:rsid w:val="00B74ABC"/>
    <w:rsid w:val="00B87EF5"/>
    <w:rsid w:val="00B97884"/>
    <w:rsid w:val="00BA2312"/>
    <w:rsid w:val="00BA32DF"/>
    <w:rsid w:val="00BA60AC"/>
    <w:rsid w:val="00BB5442"/>
    <w:rsid w:val="00BD0DA4"/>
    <w:rsid w:val="00BD7B41"/>
    <w:rsid w:val="00BE3324"/>
    <w:rsid w:val="00BE3C49"/>
    <w:rsid w:val="00BE6B65"/>
    <w:rsid w:val="00BF0B35"/>
    <w:rsid w:val="00BF1229"/>
    <w:rsid w:val="00BF6FF7"/>
    <w:rsid w:val="00C0019E"/>
    <w:rsid w:val="00C0266E"/>
    <w:rsid w:val="00C050B9"/>
    <w:rsid w:val="00C15F31"/>
    <w:rsid w:val="00C25E13"/>
    <w:rsid w:val="00C26787"/>
    <w:rsid w:val="00C34012"/>
    <w:rsid w:val="00C46A1B"/>
    <w:rsid w:val="00C541E6"/>
    <w:rsid w:val="00C54CDA"/>
    <w:rsid w:val="00C75DDE"/>
    <w:rsid w:val="00C93F6A"/>
    <w:rsid w:val="00CE1FC4"/>
    <w:rsid w:val="00CF4AD0"/>
    <w:rsid w:val="00D0258D"/>
    <w:rsid w:val="00D27145"/>
    <w:rsid w:val="00D320BB"/>
    <w:rsid w:val="00D50728"/>
    <w:rsid w:val="00D54601"/>
    <w:rsid w:val="00D557DE"/>
    <w:rsid w:val="00D93743"/>
    <w:rsid w:val="00DA1171"/>
    <w:rsid w:val="00DB500E"/>
    <w:rsid w:val="00DC097C"/>
    <w:rsid w:val="00DD26B7"/>
    <w:rsid w:val="00DE47F4"/>
    <w:rsid w:val="00DE534D"/>
    <w:rsid w:val="00DE7294"/>
    <w:rsid w:val="00DF12C7"/>
    <w:rsid w:val="00DF5F3C"/>
    <w:rsid w:val="00E045B5"/>
    <w:rsid w:val="00E06B8A"/>
    <w:rsid w:val="00E408B8"/>
    <w:rsid w:val="00E4127B"/>
    <w:rsid w:val="00E5038F"/>
    <w:rsid w:val="00E5619D"/>
    <w:rsid w:val="00E678FF"/>
    <w:rsid w:val="00E71BDF"/>
    <w:rsid w:val="00E743A1"/>
    <w:rsid w:val="00E77D9F"/>
    <w:rsid w:val="00E847CD"/>
    <w:rsid w:val="00E90FAD"/>
    <w:rsid w:val="00E97A49"/>
    <w:rsid w:val="00EB7CF9"/>
    <w:rsid w:val="00EC182B"/>
    <w:rsid w:val="00EC3693"/>
    <w:rsid w:val="00EC518E"/>
    <w:rsid w:val="00EE421C"/>
    <w:rsid w:val="00EE5D8D"/>
    <w:rsid w:val="00EE7066"/>
    <w:rsid w:val="00EF0C98"/>
    <w:rsid w:val="00EF4F5D"/>
    <w:rsid w:val="00F04FB0"/>
    <w:rsid w:val="00F265A9"/>
    <w:rsid w:val="00F350A9"/>
    <w:rsid w:val="00F41845"/>
    <w:rsid w:val="00F459EE"/>
    <w:rsid w:val="00F61ADC"/>
    <w:rsid w:val="00F758D6"/>
    <w:rsid w:val="00F758E3"/>
    <w:rsid w:val="00F92A41"/>
    <w:rsid w:val="00F92D4F"/>
    <w:rsid w:val="00F95EC1"/>
    <w:rsid w:val="00FB207B"/>
    <w:rsid w:val="00FD2C99"/>
    <w:rsid w:val="00FD5DB7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paragraph" w:styleId="Subtitle">
    <w:name w:val="Subtitle"/>
    <w:basedOn w:val="Normal"/>
    <w:next w:val="BodyText"/>
    <w:link w:val="SubtitleChar"/>
    <w:qFormat/>
    <w:rsid w:val="00E045B5"/>
    <w:pPr>
      <w:suppressAutoHyphens/>
      <w:spacing w:after="0" w:line="100" w:lineRule="atLeast"/>
    </w:pPr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E045B5"/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E045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A17BE-67F2-4136-AC22-F955E368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Liz Henderson</cp:lastModifiedBy>
  <cp:revision>78</cp:revision>
  <dcterms:created xsi:type="dcterms:W3CDTF">2024-04-01T16:49:00Z</dcterms:created>
  <dcterms:modified xsi:type="dcterms:W3CDTF">2024-04-04T16:44:00Z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